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8AC7" w14:textId="77777777" w:rsidR="00464D19" w:rsidRDefault="00464D19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6A6D6" w14:textId="49354C07" w:rsidR="008D7084" w:rsidRPr="00F75208" w:rsidRDefault="008D7084" w:rsidP="008D708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Arial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2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D5B5228" w14:textId="77777777" w:rsidR="008D7084" w:rsidRPr="00F75208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36BB063" w14:textId="77777777" w:rsidR="008D7084" w:rsidRPr="00F75208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F75208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Orientador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255A700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878605" w14:textId="6BB48BED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RESUMO:</w:t>
      </w:r>
      <w:r w:rsidRPr="00F75208">
        <w:rPr>
          <w:rFonts w:ascii="Arial" w:hAnsi="Arial" w:cs="Arial"/>
          <w:sz w:val="20"/>
          <w:szCs w:val="20"/>
        </w:rPr>
        <w:t xml:space="preserve"> Deve constar uma introdução ao assunto, objetivos, métodos, resultados e conclusões, utilizando apenas as ideias centrais de cada ponto. Não deve incluir figuras, tabelas, citações nem referências. 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Pr="00F75208">
        <w:rPr>
          <w:rFonts w:ascii="Arial" w:hAnsi="Arial" w:cs="Arial"/>
          <w:color w:val="FF0000"/>
          <w:sz w:val="20"/>
          <w:szCs w:val="20"/>
        </w:rPr>
        <w:t>(</w:t>
      </w:r>
      <w:r w:rsidR="00E94A00" w:rsidRPr="00F75208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7F2D355F" w14:textId="77777777" w:rsidR="008D7084" w:rsidRPr="00F75208" w:rsidRDefault="008D7084" w:rsidP="008D7084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ab/>
      </w:r>
    </w:p>
    <w:p w14:paraId="04656943" w14:textId="5AA7121C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PALAVRAS-CHAVE:</w:t>
      </w:r>
      <w:r w:rsidRPr="00F75208">
        <w:rPr>
          <w:rFonts w:ascii="Arial" w:hAnsi="Arial" w:cs="Arial"/>
          <w:sz w:val="20"/>
          <w:szCs w:val="20"/>
        </w:rPr>
        <w:t xml:space="preserve"> Palavra 1, Palavra 2, Palavra 3. </w:t>
      </w:r>
      <w:r w:rsidR="00F75208">
        <w:rPr>
          <w:rFonts w:ascii="Arial" w:hAnsi="Arial" w:cs="Arial"/>
          <w:color w:val="FF0000"/>
          <w:sz w:val="20"/>
          <w:szCs w:val="20"/>
        </w:rPr>
        <w:t>(f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onte </w:t>
      </w:r>
      <w:r w:rsidR="00F75208">
        <w:rPr>
          <w:rFonts w:ascii="Arial" w:hAnsi="Arial" w:cs="Arial"/>
          <w:color w:val="FF0000"/>
          <w:sz w:val="20"/>
          <w:szCs w:val="20"/>
        </w:rPr>
        <w:t>Arial 10</w:t>
      </w:r>
      <w:r w:rsidR="00E94A00" w:rsidRPr="00F75208">
        <w:rPr>
          <w:rFonts w:ascii="Arial" w:hAnsi="Arial" w:cs="Arial"/>
          <w:color w:val="FF0000"/>
          <w:sz w:val="20"/>
          <w:szCs w:val="20"/>
        </w:rPr>
        <w:t>)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83EA9C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FF49A" w14:textId="4CDF1108" w:rsidR="008D7084" w:rsidRPr="00F75208" w:rsidRDefault="008D7084" w:rsidP="00F7520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fonte Arial 12</w:t>
      </w:r>
    </w:p>
    <w:p w14:paraId="40A2F034" w14:textId="77777777" w:rsidR="00F75208" w:rsidRPr="00F75208" w:rsidRDefault="00F75208" w:rsidP="00F75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C3786D8" w14:textId="105A528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75208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r w:rsidR="00F75208">
        <w:rPr>
          <w:rFonts w:ascii="Arial" w:hAnsi="Arial" w:cs="Arial"/>
          <w:sz w:val="20"/>
          <w:szCs w:val="20"/>
          <w:lang w:val="en-US"/>
        </w:rPr>
        <w:t>Texto</w:t>
      </w:r>
      <w:r w:rsidRPr="00F75208">
        <w:rPr>
          <w:rFonts w:ascii="Arial" w:hAnsi="Arial" w:cs="Arial"/>
          <w:sz w:val="20"/>
          <w:szCs w:val="20"/>
          <w:lang w:val="en-US"/>
        </w:rPr>
        <w:t xml:space="preserve">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93CF09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04D5EED" w14:textId="24C10CBC" w:rsidR="008D7084" w:rsidRDefault="008D7084" w:rsidP="00F7520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Hlk163034413"/>
      <w:r w:rsidR="00F75208">
        <w:rPr>
          <w:rFonts w:ascii="Arial" w:hAnsi="Arial" w:cs="Arial"/>
          <w:sz w:val="20"/>
          <w:szCs w:val="20"/>
          <w:lang w:val="en-US"/>
        </w:rPr>
        <w:t>Keyword 1, Keyword 2, Keyword 3</w:t>
      </w:r>
      <w:r w:rsidRPr="00F75208">
        <w:rPr>
          <w:rFonts w:ascii="Arial" w:hAnsi="Arial" w:cs="Arial"/>
          <w:sz w:val="20"/>
          <w:szCs w:val="20"/>
          <w:lang w:val="en-US"/>
        </w:rPr>
        <w:t>.</w:t>
      </w:r>
      <w:bookmarkEnd w:id="0"/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</w:p>
    <w:p w14:paraId="75CAF718" w14:textId="77777777" w:rsidR="00F75208" w:rsidRPr="00F75208" w:rsidRDefault="00F75208" w:rsidP="00F752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33F5F12" w14:textId="328A6BEF" w:rsidR="008D7084" w:rsidRPr="00F75208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</w:rPr>
        <w:t xml:space="preserve">TÍTULO EM ESPANHOL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 xml:space="preserve">fonte Arial 12 </w:t>
      </w:r>
    </w:p>
    <w:p w14:paraId="412F1F7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D7D21B" w14:textId="78B4DF7B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RESUMEN:</w:t>
      </w:r>
      <w:r w:rsidRPr="00F75208">
        <w:rPr>
          <w:rFonts w:ascii="Arial" w:hAnsi="Arial" w:cs="Arial"/>
          <w:sz w:val="20"/>
          <w:szCs w:val="20"/>
        </w:rPr>
        <w:t xml:space="preserve"> Texto.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DA42B87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A4C43A" w14:textId="54B69B91" w:rsidR="008D7084" w:rsidRPr="00F75208" w:rsidRDefault="008D7084" w:rsidP="00F752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PALABRAS CLAVES:</w:t>
      </w:r>
      <w:r w:rsidRPr="00F75208">
        <w:rPr>
          <w:rFonts w:ascii="Arial" w:hAnsi="Arial" w:cs="Arial"/>
          <w:sz w:val="20"/>
          <w:szCs w:val="20"/>
        </w:rPr>
        <w:t xml:space="preserve"> Texto.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>Arial 10, espaçamento simples</w:t>
      </w:r>
    </w:p>
    <w:p w14:paraId="28089EB1" w14:textId="77777777" w:rsidR="008D7084" w:rsidRPr="00F75208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3879C9BE" w14:textId="77777777" w:rsidR="00F75208" w:rsidRDefault="00F75208" w:rsidP="008D7084">
      <w:pPr>
        <w:rPr>
          <w:rFonts w:ascii="Arial" w:hAnsi="Arial" w:cs="Arial"/>
          <w:b/>
          <w:sz w:val="20"/>
          <w:szCs w:val="20"/>
        </w:rPr>
      </w:pPr>
    </w:p>
    <w:p w14:paraId="53EEB5FA" w14:textId="77777777" w:rsidR="00505529" w:rsidRPr="008B79B7" w:rsidRDefault="008D7084" w:rsidP="00505529">
      <w:pPr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 xml:space="preserve">INTRODUÇÃO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>Arial 10, espaçamento 1,5</w:t>
      </w:r>
      <w:r w:rsidR="00505529">
        <w:rPr>
          <w:rFonts w:ascii="Arial" w:hAnsi="Arial" w:cs="Arial"/>
          <w:color w:val="FF0000"/>
          <w:sz w:val="20"/>
          <w:szCs w:val="20"/>
        </w:rPr>
        <w:t xml:space="preserve"> </w:t>
      </w:r>
      <w:r w:rsidR="00505529">
        <w:rPr>
          <w:rFonts w:ascii="Arial" w:hAnsi="Arial" w:cs="Arial"/>
          <w:color w:val="FF0000"/>
          <w:sz w:val="20"/>
          <w:szCs w:val="20"/>
        </w:rPr>
        <w:t>(Citações devem seguir as normas da ABNT)</w:t>
      </w:r>
    </w:p>
    <w:p w14:paraId="3A5CF14A" w14:textId="48AB629B" w:rsidR="00461063" w:rsidRPr="00F75208" w:rsidRDefault="00461063" w:rsidP="008D708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Trabalho completo de caráter teórico e/ou prático que reporta dados originais e representa avanço específico no conhecimento de um assunto. As referências citadas no trabalho são preferencialmente compostas por artigos de periódicos científicos, livros acadêmicos e capítulos de livros acadêmicos.</w:t>
      </w:r>
    </w:p>
    <w:p w14:paraId="7C3599D4" w14:textId="16402C42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sz w:val="20"/>
          <w:szCs w:val="20"/>
          <w:highlight w:val="yellow"/>
        </w:rPr>
        <w:t>O texto deverá ser escrito em português</w:t>
      </w:r>
      <w:r w:rsidR="00AE78FA" w:rsidRPr="00F75208">
        <w:rPr>
          <w:rFonts w:ascii="Arial" w:hAnsi="Arial" w:cs="Arial"/>
          <w:sz w:val="20"/>
          <w:szCs w:val="20"/>
          <w:highlight w:val="yellow"/>
        </w:rPr>
        <w:t xml:space="preserve"> ou espanhol</w:t>
      </w:r>
      <w:r w:rsidRPr="00F75208">
        <w:rPr>
          <w:rFonts w:ascii="Arial" w:hAnsi="Arial" w:cs="Arial"/>
          <w:sz w:val="20"/>
          <w:szCs w:val="20"/>
        </w:rPr>
        <w:t xml:space="preserve">. Deverá estar justificado, parágrafo 1,25, espaçamento de linha 1,5, </w:t>
      </w:r>
      <w:r w:rsidR="00F75208">
        <w:rPr>
          <w:rFonts w:ascii="Arial" w:hAnsi="Arial" w:cs="Arial"/>
          <w:sz w:val="20"/>
          <w:szCs w:val="20"/>
        </w:rPr>
        <w:t xml:space="preserve">fonte Arial </w:t>
      </w:r>
      <w:r w:rsidRPr="00F75208">
        <w:rPr>
          <w:rFonts w:ascii="Arial" w:hAnsi="Arial" w:cs="Arial"/>
          <w:sz w:val="20"/>
          <w:szCs w:val="20"/>
        </w:rPr>
        <w:t>1</w:t>
      </w:r>
      <w:r w:rsidR="00F75208">
        <w:rPr>
          <w:rFonts w:ascii="Arial" w:hAnsi="Arial" w:cs="Arial"/>
          <w:sz w:val="20"/>
          <w:szCs w:val="20"/>
        </w:rPr>
        <w:t>0</w:t>
      </w:r>
      <w:r w:rsidRPr="00F75208">
        <w:rPr>
          <w:rFonts w:ascii="Arial" w:hAnsi="Arial" w:cs="Arial"/>
          <w:sz w:val="20"/>
          <w:szCs w:val="20"/>
        </w:rPr>
        <w:t>. O “</w:t>
      </w:r>
      <w:r w:rsidR="00461063" w:rsidRPr="00F75208">
        <w:rPr>
          <w:rFonts w:ascii="Arial" w:hAnsi="Arial" w:cs="Arial"/>
          <w:sz w:val="20"/>
          <w:szCs w:val="20"/>
        </w:rPr>
        <w:t>Trabalho completo – Artigo científico”</w:t>
      </w:r>
      <w:r w:rsidRPr="00F75208">
        <w:rPr>
          <w:rFonts w:ascii="Arial" w:hAnsi="Arial" w:cs="Arial"/>
          <w:sz w:val="20"/>
          <w:szCs w:val="20"/>
        </w:rPr>
        <w:t xml:space="preserve"> deverá ter de 10 até 15 páginas, contando desde o título introdução até as referências. Nesse espaço, os autores devem situar o leitor no contexto do tema pesquisado, de modo sucinto, oferecendo uma visão global do estudo realizado, esclarecendo: as delimitações estabelecidas na abordagem do assunto, o problema, as hipóteses, os objetivos e as justificativas que levaram o autor a tal investigação, que investigações abordam anteriormente o tema, em que vai se fundamentar para discutir o tema, qual a metodologia utilizada no trabalho e a contribuição desse artigo acerca do tema abordado. </w:t>
      </w:r>
    </w:p>
    <w:p w14:paraId="2F5B470A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C10932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lastRenderedPageBreak/>
        <w:t>MATERIAL E MÉTODOS</w:t>
      </w:r>
    </w:p>
    <w:p w14:paraId="178AB6B5" w14:textId="6490204B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bookmarkStart w:id="1" w:name="_Hlk163034540"/>
      <w:r w:rsidRPr="00F75208">
        <w:rPr>
          <w:rFonts w:ascii="Arial" w:hAnsi="Arial" w:cs="Arial"/>
          <w:sz w:val="20"/>
          <w:szCs w:val="20"/>
        </w:rPr>
        <w:t>Dizer qual a natureza da pesquisa (qualitativa, quantitativa), qual o tipo (etnográfica, experimental, estudo de caso, etc)</w:t>
      </w:r>
      <w:r w:rsidR="009249F5">
        <w:rPr>
          <w:rFonts w:ascii="Arial" w:hAnsi="Arial" w:cs="Arial"/>
          <w:sz w:val="20"/>
          <w:szCs w:val="20"/>
        </w:rPr>
        <w:t>, localização,</w:t>
      </w:r>
      <w:r w:rsidRPr="00F75208">
        <w:rPr>
          <w:rFonts w:ascii="Arial" w:hAnsi="Arial" w:cs="Arial"/>
          <w:sz w:val="20"/>
          <w:szCs w:val="20"/>
        </w:rPr>
        <w:t xml:space="preserve"> o campo de pesquisa e os sujeitos, quais instrumentos utilizados</w:t>
      </w:r>
      <w:r w:rsidR="009249F5">
        <w:rPr>
          <w:rFonts w:ascii="Arial" w:hAnsi="Arial" w:cs="Arial"/>
          <w:sz w:val="20"/>
          <w:szCs w:val="20"/>
        </w:rPr>
        <w:t>,</w:t>
      </w:r>
      <w:r w:rsidRPr="00F75208">
        <w:rPr>
          <w:rFonts w:ascii="Arial" w:hAnsi="Arial" w:cs="Arial"/>
          <w:sz w:val="20"/>
          <w:szCs w:val="20"/>
        </w:rPr>
        <w:t xml:space="preserve"> qual o procedimento</w:t>
      </w:r>
      <w:r w:rsidR="009249F5">
        <w:rPr>
          <w:rFonts w:ascii="Arial" w:hAnsi="Arial" w:cs="Arial"/>
          <w:sz w:val="20"/>
          <w:szCs w:val="20"/>
        </w:rPr>
        <w:t xml:space="preserve"> e período de realização</w:t>
      </w:r>
      <w:r w:rsidRPr="00F75208">
        <w:rPr>
          <w:rFonts w:ascii="Arial" w:hAnsi="Arial" w:cs="Arial"/>
          <w:sz w:val="20"/>
          <w:szCs w:val="20"/>
        </w:rPr>
        <w:t>.</w:t>
      </w:r>
    </w:p>
    <w:bookmarkEnd w:id="1"/>
    <w:p w14:paraId="3F8FF4AD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AA7029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RESULTADOS E DISCUSSÃO</w:t>
      </w:r>
    </w:p>
    <w:p w14:paraId="759D8A2A" w14:textId="77777777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F75208">
        <w:rPr>
          <w:rFonts w:ascii="Arial" w:hAnsi="Arial" w:cs="Arial"/>
          <w:spacing w:val="-2"/>
          <w:sz w:val="20"/>
          <w:szCs w:val="20"/>
        </w:rPr>
        <w:t xml:space="preserve">Fazer a descrição dos dados obtidos e principais resultados, fazer relação entre os dados obtidos e as hipóteses de pesquisa, apresentar dados inesperados que apareceram e que acha interessante destacar. Interpretar os resultados (com dados, gráficos, figuras, tabelas, fotos...) e discutir, tendo como base a fundamentação teórica. </w:t>
      </w:r>
    </w:p>
    <w:p w14:paraId="37CA7315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CADAFFD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b/>
          <w:sz w:val="20"/>
          <w:szCs w:val="20"/>
          <w:lang w:eastAsia="pt-BR"/>
        </w:rPr>
        <w:t>Figura 1.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Título da figura.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(Fonte </w:t>
      </w:r>
      <w:r w:rsidRPr="00F75208">
        <w:rPr>
          <w:rFonts w:ascii="Arial" w:hAnsi="Arial" w:cs="Arial"/>
          <w:color w:val="FF0000"/>
          <w:sz w:val="20"/>
          <w:szCs w:val="20"/>
        </w:rPr>
        <w:t>Segoe Ul Ligh 12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 e espaçamento 1,5 entrelinhas).</w:t>
      </w:r>
    </w:p>
    <w:p w14:paraId="5E456210" w14:textId="77777777" w:rsidR="008D7084" w:rsidRPr="00F75208" w:rsidRDefault="008D7084" w:rsidP="008D708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28CA50" wp14:editId="2F923401">
            <wp:extent cx="1663700" cy="1517650"/>
            <wp:effectExtent l="0" t="0" r="0" b="6350"/>
            <wp:docPr id="3" name="Imagem 3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E20C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sz w:val="20"/>
          <w:szCs w:val="20"/>
          <w:lang w:eastAsia="pt-BR"/>
        </w:rPr>
        <w:t>Fonte: Elaborado pelo autor.</w:t>
      </w:r>
    </w:p>
    <w:p w14:paraId="101F9EDC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b/>
          <w:sz w:val="20"/>
          <w:szCs w:val="20"/>
          <w:lang w:eastAsia="pt-BR"/>
        </w:rPr>
        <w:t>Tabela 1.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Título da tabela.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>(</w:t>
      </w:r>
      <w:r w:rsidRPr="00F75208">
        <w:rPr>
          <w:rFonts w:ascii="Arial" w:hAnsi="Arial" w:cs="Arial"/>
          <w:color w:val="FF0000"/>
          <w:sz w:val="20"/>
          <w:szCs w:val="20"/>
        </w:rPr>
        <w:t>Fonte Segoe Ul Ligh 12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 e espaçamento 1,5 entrelinhas).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8D7084" w:rsidRPr="00F75208" w14:paraId="6FB3A25A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0FC0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Esterco m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75208">
              <w:rPr>
                <w:rFonts w:ascii="Arial" w:hAnsi="Arial" w:cs="Arial"/>
                <w:sz w:val="20"/>
                <w:szCs w:val="20"/>
              </w:rPr>
              <w:t xml:space="preserve"> ha 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F0A93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56A5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E5E21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E0ADA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33892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DF7A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D7084" w:rsidRPr="00F75208" w14:paraId="040E9C30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85639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0A88B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.............................................kg m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  <w:r w:rsidRPr="00F75208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</w:tr>
      <w:tr w:rsidR="008D7084" w:rsidRPr="00F75208" w14:paraId="7C64B924" w14:textId="77777777" w:rsidTr="00FF7A3C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AA00D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2AD88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2A484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E2921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CB445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CC0BC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AEE4C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</w:tbl>
    <w:p w14:paraId="3F1F8A9F" w14:textId="612F035C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sz w:val="20"/>
          <w:szCs w:val="20"/>
          <w:lang w:eastAsia="pt-BR"/>
        </w:rPr>
        <w:t>Fonte: Elaborado pelo autor</w:t>
      </w:r>
      <w:r w:rsidR="009A59F3" w:rsidRPr="00F75208">
        <w:rPr>
          <w:rFonts w:ascii="Arial" w:hAnsi="Arial" w:cs="Arial"/>
          <w:sz w:val="20"/>
          <w:szCs w:val="20"/>
          <w:lang w:eastAsia="pt-BR"/>
        </w:rPr>
        <w:t xml:space="preserve"> (ano)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. </w:t>
      </w:r>
      <w:r w:rsidRPr="00F75208">
        <w:rPr>
          <w:rFonts w:ascii="Arial" w:hAnsi="Arial" w:cs="Arial"/>
          <w:sz w:val="20"/>
          <w:szCs w:val="20"/>
          <w:highlight w:val="yellow"/>
          <w:lang w:eastAsia="pt-BR"/>
        </w:rPr>
        <w:t>ou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Fonte: Autor (ano).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>(Fonte 10, espaçamento simples)</w:t>
      </w:r>
    </w:p>
    <w:p w14:paraId="3815C902" w14:textId="77777777" w:rsidR="008D7084" w:rsidRPr="00F75208" w:rsidRDefault="008D7084" w:rsidP="008D7084">
      <w:pPr>
        <w:pStyle w:val="Rodap"/>
        <w:rPr>
          <w:rFonts w:ascii="Arial" w:hAnsi="Arial" w:cs="Arial"/>
          <w:sz w:val="20"/>
          <w:szCs w:val="20"/>
        </w:rPr>
      </w:pPr>
    </w:p>
    <w:p w14:paraId="36CD2400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CONCLUSÃO</w:t>
      </w:r>
    </w:p>
    <w:p w14:paraId="76EAD868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pesquisa. </w:t>
      </w:r>
    </w:p>
    <w:p w14:paraId="2A7D07C4" w14:textId="16E1C975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Cabe, ainda, lembrar que a conclusão é um fechamento do trabalho estudado, respondendo às hipóteses enunciadas e aos objetivos do estudo, apresentados na Introdução.</w:t>
      </w:r>
    </w:p>
    <w:p w14:paraId="199FB8F5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873ECF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AGRADECIMENTOS</w:t>
      </w:r>
    </w:p>
    <w:p w14:paraId="228160B2" w14:textId="77777777" w:rsidR="008D7084" w:rsidRPr="00F75208" w:rsidRDefault="008D7084" w:rsidP="008D7084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Se houver, deve ser dirigido a instituições e não a pessoas.</w:t>
      </w:r>
    </w:p>
    <w:p w14:paraId="586749CE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D874612" w14:textId="77777777" w:rsidR="008D7084" w:rsidRPr="00F75208" w:rsidRDefault="008D7084" w:rsidP="008D7084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REFERÊNCIAS</w:t>
      </w:r>
    </w:p>
    <w:p w14:paraId="1997D90A" w14:textId="77777777" w:rsidR="008D7084" w:rsidRPr="00F75208" w:rsidRDefault="008D7084" w:rsidP="008D7084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F75208">
        <w:rPr>
          <w:rFonts w:ascii="Arial" w:hAnsi="Arial" w:cs="Arial"/>
          <w:color w:val="FF0000"/>
          <w:sz w:val="20"/>
          <w:szCs w:val="20"/>
        </w:rPr>
        <w:lastRenderedPageBreak/>
        <w:t>Trata-se de uma listagem dos livros, artigos e outros elementos de autores efetivamente utilizados e referenciados ao longo do artigo. Em espaçamento simples, texto justificado, não contém parágrafo, os autores são apresentados em ordem alfabética, com um espaço entre eles, como apresentado abaixo:</w:t>
      </w:r>
    </w:p>
    <w:p w14:paraId="716E0675" w14:textId="77777777" w:rsidR="008D7084" w:rsidRPr="00F75208" w:rsidRDefault="008D7084" w:rsidP="008D70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FAAEB1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as conseqüências humanas. Rio de Janeiro: Jorge Zahar, 1999.</w:t>
      </w:r>
    </w:p>
    <w:p w14:paraId="400C7D44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2E5FB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2019AF71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6C46F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18EC0F96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1E9F65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Micorrízicos Arbusculares em Ecossistemas nos Projetos de Assentamento Araras e Palmares no Sudeste Paraense, 2009. In: CONGRESSO BRASILEIRO DE CIÊNCIA DO SOLO, 32. Fortaleza.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38D5BE7B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7E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4AAD8C2F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E7D67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1F1C7D7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304E74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F75208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430CF35A" w14:textId="77777777" w:rsidR="008D7084" w:rsidRPr="00F75208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F75208" w:rsidSect="00EA4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1155" w14:textId="77777777" w:rsidR="00EA4818" w:rsidRDefault="00EA4818" w:rsidP="002C4DCF">
      <w:pPr>
        <w:spacing w:after="0" w:line="240" w:lineRule="auto"/>
      </w:pPr>
      <w:r>
        <w:separator/>
      </w:r>
    </w:p>
  </w:endnote>
  <w:endnote w:type="continuationSeparator" w:id="0">
    <w:p w14:paraId="35FF1723" w14:textId="77777777" w:rsidR="00EA4818" w:rsidRDefault="00EA4818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A6E6" w14:textId="77777777" w:rsidR="00E77A7A" w:rsidRDefault="00E77A7A" w:rsidP="00E77A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5" w:name="_Hlk131182744"/>
    <w:bookmarkStart w:id="6" w:name="_Hlk131182745"/>
  </w:p>
  <w:p w14:paraId="691E8794" w14:textId="37D78A26" w:rsidR="00E77A7A" w:rsidRPr="00341095" w:rsidRDefault="00E77A7A" w:rsidP="00E77A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3441FA4" wp14:editId="777EBF7A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484908C" wp14:editId="7CAA33FB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8991E52" wp14:editId="152CE644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68A7433" wp14:editId="3898BCE4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8" name="Imagem 8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5"/>
    <w:bookmarkEnd w:id="6"/>
  </w:p>
  <w:p w14:paraId="708DCC53" w14:textId="6949291B" w:rsidR="001E5A72" w:rsidRDefault="009A59F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ECE2066" wp14:editId="1073B1E0">
          <wp:simplePos x="0" y="0"/>
          <wp:positionH relativeFrom="column">
            <wp:posOffset>-857250</wp:posOffset>
          </wp:positionH>
          <wp:positionV relativeFrom="paragraph">
            <wp:posOffset>-285750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B93E" w14:textId="77777777" w:rsidR="00EA4818" w:rsidRDefault="00EA4818" w:rsidP="002C4DCF">
      <w:pPr>
        <w:spacing w:after="0" w:line="240" w:lineRule="auto"/>
      </w:pPr>
      <w:r>
        <w:separator/>
      </w:r>
    </w:p>
  </w:footnote>
  <w:footnote w:type="continuationSeparator" w:id="0">
    <w:p w14:paraId="7F4A5FF8" w14:textId="77777777" w:rsidR="00EA4818" w:rsidRDefault="00EA4818" w:rsidP="002C4DCF">
      <w:pPr>
        <w:spacing w:after="0" w:line="240" w:lineRule="auto"/>
      </w:pPr>
      <w:r>
        <w:continuationSeparator/>
      </w:r>
    </w:p>
  </w:footnote>
  <w:footnote w:id="1">
    <w:p w14:paraId="0E454B1A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135EDA52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38EA4645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E968DAD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40C5D9B3" w14:textId="77777777" w:rsidR="008D7084" w:rsidRDefault="008D7084" w:rsidP="008D708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1C63" w14:textId="26E4A453" w:rsidR="009A59F3" w:rsidRPr="006B3162" w:rsidRDefault="009A59F3" w:rsidP="004B78A6">
    <w:pPr>
      <w:pStyle w:val="Cabealho"/>
      <w:tabs>
        <w:tab w:val="left" w:pos="6800"/>
      </w:tabs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3E496" wp14:editId="443908F1">
              <wp:simplePos x="0" y="0"/>
              <wp:positionH relativeFrom="column">
                <wp:posOffset>5365115</wp:posOffset>
              </wp:positionH>
              <wp:positionV relativeFrom="paragraph">
                <wp:posOffset>-373380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4AF31" w14:textId="0C291A96" w:rsidR="009A59F3" w:rsidRDefault="009A59F3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1FEDA537" wp14:editId="6A42C884">
                                <wp:extent cx="845820" cy="1554954"/>
                                <wp:effectExtent l="0" t="0" r="0" b="7620"/>
                                <wp:docPr id="2" name="Espaço Reservado para Conteúdo 9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3E4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2.45pt;margin-top:-29.4pt;width:81.5pt;height:1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" fillcolor="white [3201]" stroked="f" strokeweight=".5pt">
              <v:textbox>
                <w:txbxContent>
                  <w:p w14:paraId="51E4AF31" w14:textId="0C291A96" w:rsidR="009A59F3" w:rsidRDefault="009A59F3">
                    <w:r w:rsidRPr="00341095">
                      <w:rPr>
                        <w:noProof/>
                      </w:rPr>
                      <w:drawing>
                        <wp:inline distT="0" distB="0" distL="0" distR="0" wp14:anchorId="1FEDA537" wp14:editId="6A42C884">
                          <wp:extent cx="845820" cy="1554954"/>
                          <wp:effectExtent l="0" t="0" r="0" b="7620"/>
                          <wp:docPr id="2" name="Espaço Reservado para Conteúdo 9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bookmarkStart w:id="2" w:name="_Hlk132630257"/>
    <w:bookmarkStart w:id="3" w:name="_Hlk132630258"/>
    <w:bookmarkStart w:id="4" w:name="_Hlk163032866"/>
    <w:r w:rsidR="006315FB">
      <w:rPr>
        <w:rFonts w:ascii="Arial" w:hAnsi="Arial" w:cs="Arial"/>
        <w:b/>
        <w:bCs/>
        <w:color w:val="538135" w:themeColor="accent6" w:themeShade="BF"/>
        <w:sz w:val="18"/>
        <w:szCs w:val="18"/>
      </w:rPr>
      <w:t>I</w:t>
    </w:r>
    <w:r w:rsidR="00EE163E">
      <w:rPr>
        <w:rFonts w:ascii="Arial" w:hAnsi="Arial" w:cs="Arial"/>
        <w:b/>
        <w:bCs/>
        <w:color w:val="538135" w:themeColor="accent6" w:themeShade="BF"/>
        <w:sz w:val="18"/>
        <w:szCs w:val="18"/>
      </w:rPr>
      <w:t>V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CONGRESSO AMAZÔNIAS: AMBIENTES, TERRITÓRIOS E DESENVOLVIMENTO – COAM</w:t>
    </w:r>
  </w:p>
  <w:p w14:paraId="522CAEC0" w14:textId="5340F539" w:rsidR="00EE163E" w:rsidRPr="00A64FDC" w:rsidRDefault="006C0308" w:rsidP="009A59F3">
    <w:pPr>
      <w:spacing w:after="0" w:line="240" w:lineRule="auto"/>
      <w:jc w:val="center"/>
      <w:rPr>
        <w:rFonts w:ascii="Arial" w:hAnsi="Arial" w:cs="Arial"/>
        <w:b/>
        <w:bCs/>
        <w:color w:val="FF2525"/>
        <w:sz w:val="18"/>
        <w:szCs w:val="18"/>
      </w:rPr>
    </w:pPr>
    <w:r w:rsidRPr="00A64FDC">
      <w:rPr>
        <w:rFonts w:ascii="Arial" w:hAnsi="Arial" w:cs="Arial"/>
        <w:b/>
        <w:bCs/>
        <w:color w:val="FF2525"/>
        <w:sz w:val="18"/>
        <w:szCs w:val="18"/>
      </w:rPr>
      <w:t>Ambientes, Sociobiodiversidade e Clima na Pan-</w:t>
    </w:r>
    <w:r w:rsidR="00A64FDC" w:rsidRPr="00A64FDC">
      <w:rPr>
        <w:rFonts w:ascii="Arial" w:hAnsi="Arial" w:cs="Arial"/>
        <w:b/>
        <w:bCs/>
        <w:color w:val="FF2525"/>
        <w:sz w:val="18"/>
        <w:szCs w:val="18"/>
      </w:rPr>
      <w:t>A</w:t>
    </w:r>
    <w:r w:rsidRPr="00A64FDC">
      <w:rPr>
        <w:rFonts w:ascii="Arial" w:hAnsi="Arial" w:cs="Arial"/>
        <w:b/>
        <w:bCs/>
        <w:color w:val="FF2525"/>
        <w:sz w:val="18"/>
        <w:szCs w:val="18"/>
      </w:rPr>
      <w:t>mazônia</w:t>
    </w:r>
  </w:p>
  <w:p w14:paraId="2CB87FD3" w14:textId="4D1C4FC2" w:rsidR="009A59F3" w:rsidRPr="006B3162" w:rsidRDefault="003D16A6" w:rsidP="009A59F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3</w:t>
    </w:r>
    <w:r w:rsidR="009A59F3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,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4</w:t>
    </w:r>
    <w:r w:rsidR="009A59F3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e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  <w:r w:rsidR="009A59F3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de setembro de 202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</w:p>
  <w:p w14:paraId="66535F33" w14:textId="58AD6193" w:rsidR="00BC14C6" w:rsidRDefault="009A59F3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  <w:bookmarkEnd w:id="2"/>
    <w:bookmarkEnd w:id="3"/>
    <w:bookmarkEnd w:id="4"/>
  </w:p>
  <w:p w14:paraId="2F1A6F33" w14:textId="77777777" w:rsidR="00BC14C6" w:rsidRDefault="00BC14C6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49D2D8E7" w14:textId="7AE76D09" w:rsidR="00BC14C6" w:rsidRPr="00BC14C6" w:rsidRDefault="00BC14C6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ARTIGO CIENTÍFICO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65051"/>
    <w:rsid w:val="000B4004"/>
    <w:rsid w:val="000E5394"/>
    <w:rsid w:val="00143B75"/>
    <w:rsid w:val="0015155E"/>
    <w:rsid w:val="00165D0C"/>
    <w:rsid w:val="001B6DE1"/>
    <w:rsid w:val="001C54ED"/>
    <w:rsid w:val="001E5A72"/>
    <w:rsid w:val="0028643C"/>
    <w:rsid w:val="002974A5"/>
    <w:rsid w:val="002C2E6A"/>
    <w:rsid w:val="002C4DCF"/>
    <w:rsid w:val="002F74A0"/>
    <w:rsid w:val="00326188"/>
    <w:rsid w:val="00333D44"/>
    <w:rsid w:val="0034147C"/>
    <w:rsid w:val="00344A95"/>
    <w:rsid w:val="0039079A"/>
    <w:rsid w:val="003A1CAB"/>
    <w:rsid w:val="003C04A1"/>
    <w:rsid w:val="003D16A6"/>
    <w:rsid w:val="00423601"/>
    <w:rsid w:val="00455E3F"/>
    <w:rsid w:val="00461063"/>
    <w:rsid w:val="00464D19"/>
    <w:rsid w:val="00474FD9"/>
    <w:rsid w:val="004B78A6"/>
    <w:rsid w:val="00505529"/>
    <w:rsid w:val="0058268C"/>
    <w:rsid w:val="00585F3A"/>
    <w:rsid w:val="005B0125"/>
    <w:rsid w:val="005F5CC6"/>
    <w:rsid w:val="006315FB"/>
    <w:rsid w:val="00635A8F"/>
    <w:rsid w:val="006379F4"/>
    <w:rsid w:val="006B3162"/>
    <w:rsid w:val="006C0308"/>
    <w:rsid w:val="006D21B8"/>
    <w:rsid w:val="006E0D7B"/>
    <w:rsid w:val="006F10E5"/>
    <w:rsid w:val="00722E99"/>
    <w:rsid w:val="00733DCA"/>
    <w:rsid w:val="00777763"/>
    <w:rsid w:val="00786B58"/>
    <w:rsid w:val="00797DCF"/>
    <w:rsid w:val="007E0DE9"/>
    <w:rsid w:val="008333CD"/>
    <w:rsid w:val="008C24E8"/>
    <w:rsid w:val="008D7084"/>
    <w:rsid w:val="009249F5"/>
    <w:rsid w:val="00937C93"/>
    <w:rsid w:val="00945850"/>
    <w:rsid w:val="0099664F"/>
    <w:rsid w:val="009A59F3"/>
    <w:rsid w:val="009D2850"/>
    <w:rsid w:val="00A17F6F"/>
    <w:rsid w:val="00A21C8E"/>
    <w:rsid w:val="00A56177"/>
    <w:rsid w:val="00A64FDC"/>
    <w:rsid w:val="00AE3A6C"/>
    <w:rsid w:val="00AE5DFE"/>
    <w:rsid w:val="00AE78FA"/>
    <w:rsid w:val="00B333DA"/>
    <w:rsid w:val="00B7312F"/>
    <w:rsid w:val="00B73302"/>
    <w:rsid w:val="00BB37B3"/>
    <w:rsid w:val="00BC14C6"/>
    <w:rsid w:val="00C50262"/>
    <w:rsid w:val="00C6251C"/>
    <w:rsid w:val="00C802CA"/>
    <w:rsid w:val="00C82427"/>
    <w:rsid w:val="00CE4C60"/>
    <w:rsid w:val="00CE4F76"/>
    <w:rsid w:val="00D04695"/>
    <w:rsid w:val="00D14885"/>
    <w:rsid w:val="00D2680C"/>
    <w:rsid w:val="00D345C7"/>
    <w:rsid w:val="00D603D0"/>
    <w:rsid w:val="00D64AFA"/>
    <w:rsid w:val="00D75BAB"/>
    <w:rsid w:val="00D93B21"/>
    <w:rsid w:val="00D94AE2"/>
    <w:rsid w:val="00DC48E7"/>
    <w:rsid w:val="00DD704C"/>
    <w:rsid w:val="00E118F5"/>
    <w:rsid w:val="00E17F0D"/>
    <w:rsid w:val="00E5189B"/>
    <w:rsid w:val="00E62977"/>
    <w:rsid w:val="00E77A7A"/>
    <w:rsid w:val="00E94A00"/>
    <w:rsid w:val="00EA4818"/>
    <w:rsid w:val="00EE163E"/>
    <w:rsid w:val="00EE1FB1"/>
    <w:rsid w:val="00EE2721"/>
    <w:rsid w:val="00F36413"/>
    <w:rsid w:val="00F65AD5"/>
    <w:rsid w:val="00F75208"/>
    <w:rsid w:val="00F878EE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rosana maneschy</cp:lastModifiedBy>
  <cp:revision>13</cp:revision>
  <dcterms:created xsi:type="dcterms:W3CDTF">2024-03-28T20:04:00Z</dcterms:created>
  <dcterms:modified xsi:type="dcterms:W3CDTF">2025-05-30T13:44:00Z</dcterms:modified>
</cp:coreProperties>
</file>