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B97F" w14:textId="6A2061EF" w:rsidR="002C4DCF" w:rsidRPr="00A46413" w:rsidRDefault="002C4DCF" w:rsidP="00D94AE2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46413">
        <w:rPr>
          <w:rFonts w:ascii="Arial" w:hAnsi="Arial" w:cs="Arial"/>
          <w:b/>
          <w:sz w:val="24"/>
          <w:szCs w:val="24"/>
        </w:rPr>
        <w:t xml:space="preserve">TÍTULO EM PORTUGUÊS 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A46413" w:rsidRPr="00A46413">
        <w:rPr>
          <w:rFonts w:ascii="Arial" w:hAnsi="Arial" w:cs="Arial"/>
          <w:b/>
          <w:color w:val="FF0000"/>
          <w:sz w:val="24"/>
          <w:szCs w:val="24"/>
        </w:rPr>
        <w:t>Arial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A46413" w:rsidRPr="00A46413">
        <w:rPr>
          <w:rFonts w:ascii="Arial" w:hAnsi="Arial" w:cs="Arial"/>
          <w:b/>
          <w:color w:val="FF0000"/>
          <w:sz w:val="24"/>
          <w:szCs w:val="24"/>
        </w:rPr>
        <w:t>2</w:t>
      </w:r>
      <w:r w:rsidR="00A17F6F" w:rsidRPr="00A4641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118A3BB" w14:textId="77777777" w:rsidR="00D94AE2" w:rsidRPr="00A46413" w:rsidRDefault="00D94AE2" w:rsidP="00D94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</w:rPr>
      </w:pPr>
    </w:p>
    <w:p w14:paraId="17C76290" w14:textId="206F18D7" w:rsidR="00474FD9" w:rsidRPr="00A46413" w:rsidRDefault="00474FD9" w:rsidP="00D94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  <w:vertAlign w:val="superscript"/>
        </w:rPr>
      </w:pPr>
      <w:r w:rsidRPr="00A46413">
        <w:rPr>
          <w:rFonts w:ascii="Arial" w:eastAsia="Times New Roman" w:hAnsi="Arial" w:cs="Arial"/>
          <w:color w:val="00000A"/>
          <w:sz w:val="20"/>
          <w:szCs w:val="20"/>
        </w:rPr>
        <w:t>Autor Principal</w:t>
      </w:r>
      <w:r w:rsidRPr="00A46413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1"/>
      </w:r>
      <w:r w:rsidRPr="00A46413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A46413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2"/>
      </w:r>
      <w:r w:rsidRPr="00A46413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A46413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3"/>
      </w:r>
      <w:r w:rsidRPr="00A46413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A46413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4"/>
      </w:r>
      <w:r w:rsidRPr="00A46413">
        <w:rPr>
          <w:rFonts w:ascii="Arial" w:eastAsia="Times New Roman" w:hAnsi="Arial" w:cs="Arial"/>
          <w:color w:val="00000A"/>
          <w:sz w:val="20"/>
          <w:szCs w:val="20"/>
        </w:rPr>
        <w:t xml:space="preserve">; </w:t>
      </w:r>
      <w:proofErr w:type="gramStart"/>
      <w:r w:rsidRPr="00A46413">
        <w:rPr>
          <w:rFonts w:ascii="Arial" w:eastAsia="Times New Roman" w:hAnsi="Arial" w:cs="Arial"/>
          <w:color w:val="00000A"/>
          <w:sz w:val="20"/>
          <w:szCs w:val="20"/>
        </w:rPr>
        <w:t>Orientador</w:t>
      </w:r>
      <w:proofErr w:type="gramEnd"/>
      <w:r w:rsidRPr="00A46413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5"/>
      </w:r>
    </w:p>
    <w:p w14:paraId="41B6E4AA" w14:textId="77777777" w:rsidR="00D94AE2" w:rsidRPr="00A46413" w:rsidRDefault="00D94AE2" w:rsidP="00D94A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541F1D0" w14:textId="67CC9492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RESUMO:</w:t>
      </w:r>
      <w:r w:rsidRPr="00A46413">
        <w:rPr>
          <w:rFonts w:ascii="Arial" w:hAnsi="Arial" w:cs="Arial"/>
          <w:sz w:val="20"/>
          <w:szCs w:val="20"/>
        </w:rPr>
        <w:t xml:space="preserve"> </w:t>
      </w:r>
      <w:r w:rsidR="00B333DA" w:rsidRPr="00A46413">
        <w:rPr>
          <w:rFonts w:ascii="Arial" w:hAnsi="Arial" w:cs="Arial"/>
          <w:sz w:val="20"/>
          <w:szCs w:val="20"/>
        </w:rPr>
        <w:t xml:space="preserve">Deve constar uma introdução ao assunto, objetivos, métodos, resultados e conclusões, utilizando apenas as ideias centrais de cada ponto. Não deve incluir figuras, tabelas, citações nem referências. </w:t>
      </w:r>
      <w:r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E26F62">
        <w:rPr>
          <w:rFonts w:ascii="Arial" w:hAnsi="Arial" w:cs="Arial"/>
          <w:color w:val="FF0000"/>
          <w:sz w:val="20"/>
          <w:szCs w:val="20"/>
        </w:rPr>
        <w:t>, espaçamento simples</w:t>
      </w:r>
      <w:r w:rsidR="00A21C8E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="00A21C8E" w:rsidRPr="00A46413">
        <w:rPr>
          <w:rFonts w:ascii="Arial" w:hAnsi="Arial" w:cs="Arial"/>
          <w:color w:val="FF0000"/>
          <w:sz w:val="20"/>
          <w:szCs w:val="20"/>
        </w:rPr>
        <w:t>(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>de 150 a 250 palavras)</w:t>
      </w:r>
    </w:p>
    <w:p w14:paraId="3DE686A3" w14:textId="52574FEB" w:rsidR="002C4DCF" w:rsidRPr="00A46413" w:rsidRDefault="002C4DCF" w:rsidP="00D94AE2">
      <w:pPr>
        <w:tabs>
          <w:tab w:val="left" w:pos="752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sz w:val="20"/>
          <w:szCs w:val="20"/>
        </w:rPr>
        <w:tab/>
      </w:r>
    </w:p>
    <w:p w14:paraId="27265FC8" w14:textId="377CB81E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PALAVRAS-CHAVE:</w:t>
      </w:r>
      <w:r w:rsidRPr="00A46413">
        <w:rPr>
          <w:rFonts w:ascii="Arial" w:hAnsi="Arial" w:cs="Arial"/>
          <w:sz w:val="20"/>
          <w:szCs w:val="20"/>
        </w:rPr>
        <w:t xml:space="preserve"> Palavra 1, Palavra 2, Palavra 3. 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212B7C">
        <w:rPr>
          <w:rFonts w:ascii="Arial" w:hAnsi="Arial" w:cs="Arial"/>
          <w:color w:val="FF0000"/>
          <w:sz w:val="20"/>
          <w:szCs w:val="20"/>
        </w:rPr>
        <w:t>Arial 10, espaçamento simples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212B7C">
        <w:rPr>
          <w:rFonts w:ascii="Arial" w:hAnsi="Arial" w:cs="Arial"/>
          <w:color w:val="FF0000"/>
          <w:sz w:val="20"/>
          <w:szCs w:val="20"/>
        </w:rPr>
        <w:t>entre linhas</w:t>
      </w:r>
    </w:p>
    <w:p w14:paraId="063530DC" w14:textId="1BF94F28" w:rsidR="002C4DCF" w:rsidRPr="00A46413" w:rsidRDefault="002C4DCF" w:rsidP="00D94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46413">
        <w:rPr>
          <w:rFonts w:ascii="Arial" w:hAnsi="Arial" w:cs="Arial"/>
          <w:b/>
          <w:sz w:val="24"/>
          <w:szCs w:val="24"/>
          <w:lang w:val="en-US"/>
        </w:rPr>
        <w:t xml:space="preserve">TÍTULO EM INGLÊS 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A46413">
        <w:rPr>
          <w:rFonts w:ascii="Arial" w:hAnsi="Arial" w:cs="Arial"/>
          <w:b/>
          <w:color w:val="FF0000"/>
          <w:sz w:val="24"/>
          <w:szCs w:val="24"/>
        </w:rPr>
        <w:t>Arial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A46413">
        <w:rPr>
          <w:rFonts w:ascii="Arial" w:hAnsi="Arial" w:cs="Arial"/>
          <w:b/>
          <w:color w:val="FF0000"/>
          <w:sz w:val="24"/>
          <w:szCs w:val="24"/>
        </w:rPr>
        <w:t>2</w:t>
      </w:r>
    </w:p>
    <w:p w14:paraId="41A01A0D" w14:textId="77777777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6142C0E" w14:textId="401E4AB5" w:rsidR="002C4DCF" w:rsidRPr="00E26F62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  <w:lang w:val="en-US"/>
        </w:rPr>
        <w:t>ABSTRACT:</w:t>
      </w:r>
      <w:r w:rsidRPr="00A4641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46413">
        <w:rPr>
          <w:rFonts w:ascii="Arial" w:hAnsi="Arial" w:cs="Arial"/>
          <w:sz w:val="20"/>
          <w:szCs w:val="20"/>
          <w:lang w:val="en-US"/>
        </w:rPr>
        <w:t>Texto</w:t>
      </w:r>
      <w:proofErr w:type="spellEnd"/>
      <w:r w:rsidRPr="00A46413">
        <w:rPr>
          <w:rFonts w:ascii="Arial" w:hAnsi="Arial" w:cs="Arial"/>
          <w:sz w:val="20"/>
          <w:szCs w:val="20"/>
          <w:lang w:val="en-US"/>
        </w:rPr>
        <w:t xml:space="preserve">. </w:t>
      </w:r>
      <w:r w:rsidR="00E26F62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E26F62">
        <w:rPr>
          <w:rFonts w:ascii="Arial" w:hAnsi="Arial" w:cs="Arial"/>
          <w:color w:val="FF0000"/>
          <w:sz w:val="20"/>
          <w:szCs w:val="20"/>
        </w:rPr>
        <w:t>Arial 10, espaçamento simples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 entre linhas</w:t>
      </w:r>
      <w:r w:rsidR="00E26F62" w:rsidRPr="00A46413">
        <w:rPr>
          <w:rFonts w:ascii="Arial" w:hAnsi="Arial" w:cs="Arial"/>
          <w:color w:val="FF0000"/>
          <w:sz w:val="20"/>
          <w:szCs w:val="20"/>
        </w:rPr>
        <w:t xml:space="preserve"> (de 150 a 250 palavras)</w:t>
      </w:r>
    </w:p>
    <w:p w14:paraId="3EEAEBEE" w14:textId="7AA1B9A4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569D0F1" w14:textId="532E5AB3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46413">
        <w:rPr>
          <w:rFonts w:ascii="Arial" w:hAnsi="Arial" w:cs="Arial"/>
          <w:b/>
          <w:sz w:val="20"/>
          <w:szCs w:val="20"/>
          <w:lang w:val="en-US"/>
        </w:rPr>
        <w:t>KEYWORDS:</w:t>
      </w:r>
      <w:r w:rsidRPr="00A46413">
        <w:rPr>
          <w:rFonts w:ascii="Arial" w:hAnsi="Arial" w:cs="Arial"/>
          <w:sz w:val="20"/>
          <w:szCs w:val="20"/>
          <w:lang w:val="en-US"/>
        </w:rPr>
        <w:t xml:space="preserve"> </w:t>
      </w:r>
      <w:r w:rsidR="00E26F62">
        <w:rPr>
          <w:rFonts w:ascii="Arial" w:hAnsi="Arial" w:cs="Arial"/>
          <w:sz w:val="20"/>
          <w:szCs w:val="20"/>
          <w:lang w:val="en-US"/>
        </w:rPr>
        <w:t>Keyword 1, Keyword 2, Keyword 3</w:t>
      </w:r>
      <w:r w:rsidRPr="00A46413">
        <w:rPr>
          <w:rFonts w:ascii="Arial" w:hAnsi="Arial" w:cs="Arial"/>
          <w:sz w:val="20"/>
          <w:szCs w:val="20"/>
          <w:lang w:val="en-US"/>
        </w:rPr>
        <w:t xml:space="preserve">. 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212B7C">
        <w:rPr>
          <w:rFonts w:ascii="Arial" w:hAnsi="Arial" w:cs="Arial"/>
          <w:color w:val="FF0000"/>
          <w:sz w:val="20"/>
          <w:szCs w:val="20"/>
        </w:rPr>
        <w:t>Arial 10, espaçamento simples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212B7C">
        <w:rPr>
          <w:rFonts w:ascii="Arial" w:hAnsi="Arial" w:cs="Arial"/>
          <w:color w:val="FF0000"/>
          <w:sz w:val="20"/>
          <w:szCs w:val="20"/>
        </w:rPr>
        <w:t>entre linhas</w:t>
      </w:r>
    </w:p>
    <w:p w14:paraId="20D7861F" w14:textId="77777777" w:rsidR="002C4DCF" w:rsidRPr="00A46413" w:rsidRDefault="002C4DCF" w:rsidP="00D94AE2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0741126E" w14:textId="5596599C" w:rsidR="002C4DCF" w:rsidRPr="00A46413" w:rsidRDefault="002C4DCF" w:rsidP="00D94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6413">
        <w:rPr>
          <w:rFonts w:ascii="Arial" w:hAnsi="Arial" w:cs="Arial"/>
          <w:b/>
          <w:sz w:val="24"/>
          <w:szCs w:val="24"/>
        </w:rPr>
        <w:t xml:space="preserve">TÍTULO EM ESPANHOL 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A46413">
        <w:rPr>
          <w:rFonts w:ascii="Arial" w:hAnsi="Arial" w:cs="Arial"/>
          <w:b/>
          <w:color w:val="FF0000"/>
          <w:sz w:val="24"/>
          <w:szCs w:val="24"/>
        </w:rPr>
        <w:t>Arial</w:t>
      </w:r>
      <w:r w:rsidRPr="00A46413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A46413">
        <w:rPr>
          <w:rFonts w:ascii="Arial" w:hAnsi="Arial" w:cs="Arial"/>
          <w:b/>
          <w:color w:val="FF0000"/>
          <w:sz w:val="24"/>
          <w:szCs w:val="24"/>
        </w:rPr>
        <w:t>2</w:t>
      </w:r>
    </w:p>
    <w:p w14:paraId="666CBE28" w14:textId="77777777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9AD8CA4" w14:textId="05BEF9ED" w:rsidR="00E26F62" w:rsidRPr="00A46413" w:rsidRDefault="002C4DCF" w:rsidP="00E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RESUMEN:</w:t>
      </w:r>
      <w:r w:rsidRPr="00A46413">
        <w:rPr>
          <w:rFonts w:ascii="Arial" w:hAnsi="Arial" w:cs="Arial"/>
          <w:sz w:val="20"/>
          <w:szCs w:val="20"/>
        </w:rPr>
        <w:t xml:space="preserve"> Texto. </w:t>
      </w:r>
      <w:r w:rsidR="00E26F62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E26F62">
        <w:rPr>
          <w:rFonts w:ascii="Arial" w:hAnsi="Arial" w:cs="Arial"/>
          <w:color w:val="FF0000"/>
          <w:sz w:val="20"/>
          <w:szCs w:val="20"/>
        </w:rPr>
        <w:t>Arial 10, espaçamento simples</w:t>
      </w:r>
      <w:r w:rsidR="00E26F62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="00E26F62" w:rsidRPr="00A46413">
        <w:rPr>
          <w:rFonts w:ascii="Arial" w:hAnsi="Arial" w:cs="Arial"/>
          <w:color w:val="FF0000"/>
          <w:sz w:val="20"/>
          <w:szCs w:val="20"/>
        </w:rPr>
        <w:t>(de 150 a 250 palavras)</w:t>
      </w:r>
    </w:p>
    <w:p w14:paraId="33FDE4ED" w14:textId="51F9358F" w:rsidR="002C4DCF" w:rsidRPr="00A46413" w:rsidRDefault="002C4DCF" w:rsidP="00D94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7C58CC" w14:textId="6C6EEB5F" w:rsidR="002C4DCF" w:rsidRDefault="002C4DCF" w:rsidP="00A4641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PALABRAS CLAVES:</w:t>
      </w:r>
      <w:r w:rsidRPr="00A464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6F62">
        <w:rPr>
          <w:rFonts w:ascii="Arial" w:hAnsi="Arial" w:cs="Arial"/>
          <w:sz w:val="20"/>
          <w:szCs w:val="20"/>
        </w:rPr>
        <w:t>Palabra</w:t>
      </w:r>
      <w:proofErr w:type="spellEnd"/>
      <w:r w:rsidR="00E26F62">
        <w:rPr>
          <w:rFonts w:ascii="Arial" w:hAnsi="Arial" w:cs="Arial"/>
          <w:sz w:val="20"/>
          <w:szCs w:val="20"/>
        </w:rPr>
        <w:t xml:space="preserve"> 1, </w:t>
      </w:r>
      <w:proofErr w:type="spellStart"/>
      <w:r w:rsidR="00E26F62">
        <w:rPr>
          <w:rFonts w:ascii="Arial" w:hAnsi="Arial" w:cs="Arial"/>
          <w:sz w:val="20"/>
          <w:szCs w:val="20"/>
        </w:rPr>
        <w:t>Palabra</w:t>
      </w:r>
      <w:proofErr w:type="spellEnd"/>
      <w:r w:rsidR="00E26F62">
        <w:rPr>
          <w:rFonts w:ascii="Arial" w:hAnsi="Arial" w:cs="Arial"/>
          <w:sz w:val="20"/>
          <w:szCs w:val="20"/>
        </w:rPr>
        <w:t xml:space="preserve"> 2, Palabra3</w:t>
      </w:r>
      <w:r w:rsidRPr="00A46413">
        <w:rPr>
          <w:rFonts w:ascii="Arial" w:hAnsi="Arial" w:cs="Arial"/>
          <w:sz w:val="20"/>
          <w:szCs w:val="20"/>
        </w:rPr>
        <w:t xml:space="preserve">. 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212B7C">
        <w:rPr>
          <w:rFonts w:ascii="Arial" w:hAnsi="Arial" w:cs="Arial"/>
          <w:color w:val="FF0000"/>
          <w:sz w:val="20"/>
          <w:szCs w:val="20"/>
        </w:rPr>
        <w:t>Arial 10, espaçamento simples</w:t>
      </w:r>
      <w:r w:rsidR="00212B7C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212B7C">
        <w:rPr>
          <w:rFonts w:ascii="Arial" w:hAnsi="Arial" w:cs="Arial"/>
          <w:color w:val="FF0000"/>
          <w:sz w:val="20"/>
          <w:szCs w:val="20"/>
        </w:rPr>
        <w:t>entre linhas</w:t>
      </w:r>
    </w:p>
    <w:p w14:paraId="11F5C43B" w14:textId="77777777" w:rsidR="00A46413" w:rsidRPr="00A46413" w:rsidRDefault="00A46413" w:rsidP="00A464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188115" w14:textId="77777777" w:rsidR="00D94AE2" w:rsidRPr="00A46413" w:rsidRDefault="00D94AE2" w:rsidP="00D94AE2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4304895D" w14:textId="2F8D9492" w:rsidR="002C4DCF" w:rsidRPr="00A46413" w:rsidRDefault="002C4DCF" w:rsidP="002C4DCF">
      <w:pPr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 xml:space="preserve">INTRODUÇÃO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4A0F5BB7" w14:textId="58077EF4" w:rsidR="002C4DCF" w:rsidRPr="00A46413" w:rsidRDefault="00404E7D" w:rsidP="00474FD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Hlk132633340"/>
      <w:r w:rsidRPr="00A46413">
        <w:rPr>
          <w:rFonts w:ascii="Arial" w:hAnsi="Arial" w:cs="Arial"/>
          <w:sz w:val="20"/>
          <w:szCs w:val="20"/>
        </w:rPr>
        <w:t xml:space="preserve">O relato de experiência deve ser apresentado pelas(os) próprias(os) agricultoras, agricultores, comunidades, povos tradicionais ou organizações sociais, trazendo vivências contextualizadas de acordo com o tema do grupo de trabalho do evento. </w:t>
      </w:r>
      <w:r w:rsidR="003843C1" w:rsidRPr="00A46413">
        <w:rPr>
          <w:rFonts w:ascii="Arial" w:hAnsi="Arial" w:cs="Arial"/>
          <w:sz w:val="20"/>
          <w:szCs w:val="20"/>
          <w:highlight w:val="yellow"/>
        </w:rPr>
        <w:t>O texto deverá ser escrito em português ou espanhol</w:t>
      </w:r>
      <w:r w:rsidR="00474FD9" w:rsidRPr="00A46413">
        <w:rPr>
          <w:rFonts w:ascii="Arial" w:hAnsi="Arial" w:cs="Arial"/>
          <w:sz w:val="20"/>
          <w:szCs w:val="20"/>
        </w:rPr>
        <w:t>. Deverá estar justificado, parágrafo 1,25, espaçamento de</w:t>
      </w:r>
      <w:r w:rsidR="00212B7C">
        <w:rPr>
          <w:rFonts w:ascii="Arial" w:hAnsi="Arial" w:cs="Arial"/>
          <w:sz w:val="20"/>
          <w:szCs w:val="20"/>
        </w:rPr>
        <w:t xml:space="preserve"> 1,5 entre linhas </w:t>
      </w:r>
      <w:r w:rsidR="00A46413">
        <w:rPr>
          <w:rFonts w:ascii="Arial" w:hAnsi="Arial" w:cs="Arial"/>
          <w:sz w:val="20"/>
          <w:szCs w:val="20"/>
        </w:rPr>
        <w:t xml:space="preserve">e fonte Arial </w:t>
      </w:r>
      <w:r w:rsidR="00474FD9" w:rsidRPr="00A46413">
        <w:rPr>
          <w:rFonts w:ascii="Arial" w:hAnsi="Arial" w:cs="Arial"/>
          <w:sz w:val="20"/>
          <w:szCs w:val="20"/>
        </w:rPr>
        <w:t>1</w:t>
      </w:r>
      <w:r w:rsidR="00A46413">
        <w:rPr>
          <w:rFonts w:ascii="Arial" w:hAnsi="Arial" w:cs="Arial"/>
          <w:sz w:val="20"/>
          <w:szCs w:val="20"/>
        </w:rPr>
        <w:t>0</w:t>
      </w:r>
      <w:r w:rsidR="00474FD9" w:rsidRPr="00A46413">
        <w:rPr>
          <w:rFonts w:ascii="Arial" w:hAnsi="Arial" w:cs="Arial"/>
          <w:sz w:val="20"/>
          <w:szCs w:val="20"/>
        </w:rPr>
        <w:t xml:space="preserve">. O </w:t>
      </w:r>
      <w:r w:rsidR="007E0DE9" w:rsidRPr="00A46413">
        <w:rPr>
          <w:rFonts w:ascii="Arial" w:hAnsi="Arial" w:cs="Arial"/>
          <w:sz w:val="20"/>
          <w:szCs w:val="20"/>
        </w:rPr>
        <w:t>“</w:t>
      </w:r>
      <w:r w:rsidR="00635A8F" w:rsidRPr="00A46413">
        <w:rPr>
          <w:rFonts w:ascii="Arial" w:hAnsi="Arial" w:cs="Arial"/>
          <w:sz w:val="20"/>
          <w:szCs w:val="20"/>
        </w:rPr>
        <w:t>Relato de Experiência</w:t>
      </w:r>
      <w:r w:rsidR="007E0DE9" w:rsidRPr="00A46413">
        <w:rPr>
          <w:rFonts w:ascii="Arial" w:hAnsi="Arial" w:cs="Arial"/>
          <w:sz w:val="20"/>
          <w:szCs w:val="20"/>
        </w:rPr>
        <w:t>” deverá ter entre 5 e 6 páginas</w:t>
      </w:r>
      <w:bookmarkEnd w:id="0"/>
      <w:r w:rsidR="007E0DE9" w:rsidRPr="00A46413">
        <w:rPr>
          <w:rFonts w:ascii="Arial" w:hAnsi="Arial" w:cs="Arial"/>
          <w:sz w:val="20"/>
          <w:szCs w:val="20"/>
        </w:rPr>
        <w:t>, contando desde o título introdução até as referências</w:t>
      </w:r>
      <w:r w:rsidR="00474FD9" w:rsidRPr="00A46413">
        <w:rPr>
          <w:rFonts w:ascii="Arial" w:hAnsi="Arial" w:cs="Arial"/>
          <w:sz w:val="20"/>
          <w:szCs w:val="20"/>
        </w:rPr>
        <w:t xml:space="preserve">. Observe, esse modelo já está na formatação. Basta escrever seguindo esse modelo e o seu </w:t>
      </w:r>
      <w:r w:rsidR="003843C1" w:rsidRPr="00A46413">
        <w:rPr>
          <w:rFonts w:ascii="Arial" w:hAnsi="Arial" w:cs="Arial"/>
          <w:sz w:val="20"/>
          <w:szCs w:val="20"/>
        </w:rPr>
        <w:t>relato</w:t>
      </w:r>
      <w:r w:rsidR="00474FD9" w:rsidRPr="00A46413">
        <w:rPr>
          <w:rFonts w:ascii="Arial" w:hAnsi="Arial" w:cs="Arial"/>
          <w:sz w:val="20"/>
          <w:szCs w:val="20"/>
        </w:rPr>
        <w:t xml:space="preserve"> já estará dentro das normas do evento.</w:t>
      </w:r>
    </w:p>
    <w:p w14:paraId="546600E5" w14:textId="3A282172" w:rsidR="00635A8F" w:rsidRPr="00A46413" w:rsidRDefault="00635A8F" w:rsidP="00635A8F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46413">
        <w:rPr>
          <w:rFonts w:ascii="Arial" w:hAnsi="Arial" w:cs="Arial"/>
          <w:bCs/>
          <w:sz w:val="20"/>
          <w:szCs w:val="20"/>
        </w:rPr>
        <w:t>O relato de experiência é um texto que descreve precisamente uma dada experiência que possa contribuir de forma relevante para sua área de atuação. É a descrição que um autor ou uma equipe fazem de uma vivência profissional tida como exitosa ou não, mas que contribua com a discussão</w:t>
      </w:r>
      <w:r w:rsidR="00CE4F76" w:rsidRPr="00A46413">
        <w:rPr>
          <w:rFonts w:ascii="Arial" w:hAnsi="Arial" w:cs="Arial"/>
          <w:bCs/>
          <w:sz w:val="20"/>
          <w:szCs w:val="20"/>
        </w:rPr>
        <w:t xml:space="preserve">, </w:t>
      </w:r>
      <w:r w:rsidRPr="00A46413">
        <w:rPr>
          <w:rFonts w:ascii="Arial" w:hAnsi="Arial" w:cs="Arial"/>
          <w:bCs/>
          <w:sz w:val="20"/>
          <w:szCs w:val="20"/>
        </w:rPr>
        <w:t>a troca e a proposição de ideias.</w:t>
      </w:r>
    </w:p>
    <w:p w14:paraId="264B7A4B" w14:textId="4D0D8547" w:rsidR="00635A8F" w:rsidRPr="00A46413" w:rsidRDefault="00635A8F" w:rsidP="00635A8F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46413">
        <w:rPr>
          <w:rFonts w:ascii="Arial" w:hAnsi="Arial" w:cs="Arial"/>
          <w:bCs/>
          <w:sz w:val="20"/>
          <w:szCs w:val="20"/>
        </w:rPr>
        <w:lastRenderedPageBreak/>
        <w:t>Ele traz as motivações ou metodologias para as ações tomadas na situação e as considerações/impressões que a vivência trouxe àquele (a) que a viveu. O relato é feito de modo contextualizado, com objetividade e aporte teórico. Em outras palavras, não é uma narração emotiva e subjetiva, nem uma mera divagação pessoal e aleatória.</w:t>
      </w:r>
      <w:r w:rsidR="00CE4F76" w:rsidRPr="00A46413">
        <w:rPr>
          <w:rFonts w:ascii="Arial" w:hAnsi="Arial" w:cs="Arial"/>
          <w:bCs/>
          <w:sz w:val="20"/>
          <w:szCs w:val="20"/>
        </w:rPr>
        <w:t xml:space="preserve"> </w:t>
      </w:r>
      <w:r w:rsidRPr="00A46413">
        <w:rPr>
          <w:rFonts w:ascii="Arial" w:hAnsi="Arial" w:cs="Arial"/>
          <w:bCs/>
          <w:sz w:val="20"/>
          <w:szCs w:val="20"/>
        </w:rPr>
        <w:t>Nem todas as experiências mostram resultados positivos, mas, mesmo quando revelam enfrentamentos e dificuldades, os relatos são importantes para alertar outros trabalhadores e indicar novos caminhos.</w:t>
      </w:r>
    </w:p>
    <w:p w14:paraId="7DB16202" w14:textId="78C13D98" w:rsidR="00CE4F76" w:rsidRPr="00A46413" w:rsidRDefault="00CE4F76" w:rsidP="00CE4F76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46413">
        <w:rPr>
          <w:rFonts w:ascii="Arial" w:hAnsi="Arial" w:cs="Arial"/>
          <w:bCs/>
          <w:sz w:val="20"/>
          <w:szCs w:val="20"/>
        </w:rPr>
        <w:t>O</w:t>
      </w:r>
      <w:r w:rsidR="00635A8F" w:rsidRPr="00A46413">
        <w:rPr>
          <w:rFonts w:ascii="Arial" w:hAnsi="Arial" w:cs="Arial"/>
          <w:bCs/>
          <w:sz w:val="20"/>
          <w:szCs w:val="20"/>
        </w:rPr>
        <w:t xml:space="preserve"> relato deve trazer considerações (a partir da vivência sobre a qual se relata e reflete) que sejam significativas para a área de estudos em questão. Isto é, é importante que seu relato não fique apenas no nível de descrever uma situação. Ele deve ir além e estabele</w:t>
      </w:r>
      <w:r w:rsidRPr="00A46413">
        <w:rPr>
          <w:rFonts w:ascii="Arial" w:hAnsi="Arial" w:cs="Arial"/>
          <w:bCs/>
          <w:sz w:val="20"/>
          <w:szCs w:val="20"/>
        </w:rPr>
        <w:t>cer ponderações e reflexões, embasadas na experiência relatada e no seu respectivo aparato teórico. É esperado que tais experiências possam contribuir para outros pesquisadores da área, ampliando o efeito da sua experiência como potencial exemplo para outros estudos e vivências.</w:t>
      </w:r>
    </w:p>
    <w:p w14:paraId="4D9B76E7" w14:textId="2864E0FD" w:rsidR="007E0DE9" w:rsidRPr="00A46413" w:rsidRDefault="00CE4F76" w:rsidP="00CE4F76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46413">
        <w:rPr>
          <w:rFonts w:ascii="Arial" w:hAnsi="Arial" w:cs="Arial"/>
          <w:bCs/>
          <w:sz w:val="20"/>
          <w:szCs w:val="20"/>
        </w:rPr>
        <w:t>Na introdução os autores devem apresentar o marco teórico de referência para a experiência e os objetivos da vivência.</w:t>
      </w:r>
    </w:p>
    <w:p w14:paraId="41180B9F" w14:textId="77777777" w:rsidR="00CE4F76" w:rsidRPr="00A46413" w:rsidRDefault="00CE4F76" w:rsidP="00CE4F76">
      <w:pPr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4A3E5758" w14:textId="4E280AE3" w:rsidR="002C4DCF" w:rsidRPr="00A46413" w:rsidRDefault="00CE4F76" w:rsidP="002C4D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METODOLOGIA</w:t>
      </w:r>
      <w:r w:rsidR="00A46413">
        <w:rPr>
          <w:rFonts w:ascii="Arial" w:hAnsi="Arial" w:cs="Arial"/>
          <w:b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0A3059A4" w14:textId="0CF02BFD" w:rsidR="007E0DE9" w:rsidRPr="00A46413" w:rsidRDefault="00CE4F76" w:rsidP="00CE4F7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sz w:val="20"/>
          <w:szCs w:val="20"/>
        </w:rPr>
        <w:t>Dizer quais metodologias foram empregadas para realizar tal experiência, incluindo descrição do contexto e dos procedimentos.</w:t>
      </w:r>
      <w:r w:rsidR="00A46413">
        <w:rPr>
          <w:rFonts w:ascii="Arial" w:hAnsi="Arial" w:cs="Arial"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6B07676A" w14:textId="77777777" w:rsidR="00CE4F76" w:rsidRPr="00A46413" w:rsidRDefault="00CE4F76" w:rsidP="00CE4F76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07C2AB9C" w14:textId="161735A9" w:rsidR="002C4DCF" w:rsidRPr="00A46413" w:rsidRDefault="002C4DCF" w:rsidP="002C4D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 xml:space="preserve">RESULTADOS </w:t>
      </w:r>
    </w:p>
    <w:p w14:paraId="523E388B" w14:textId="0D80C667" w:rsidR="002C4DCF" w:rsidRPr="00A46413" w:rsidRDefault="001B6DE1" w:rsidP="00D94AE2">
      <w:pPr>
        <w:spacing w:after="0" w:line="360" w:lineRule="auto"/>
        <w:ind w:firstLine="708"/>
        <w:jc w:val="both"/>
        <w:rPr>
          <w:rFonts w:ascii="Arial" w:hAnsi="Arial" w:cs="Arial"/>
          <w:spacing w:val="-2"/>
          <w:sz w:val="20"/>
          <w:szCs w:val="20"/>
        </w:rPr>
      </w:pPr>
      <w:r w:rsidRPr="00A46413">
        <w:rPr>
          <w:rFonts w:ascii="Arial" w:hAnsi="Arial" w:cs="Arial"/>
          <w:spacing w:val="-2"/>
          <w:sz w:val="20"/>
          <w:szCs w:val="20"/>
        </w:rPr>
        <w:t>Descrição da experiência e dos aprendizados obtidos. Problematizar os desafios encontrados para o desenvolvimento da experiência.</w:t>
      </w:r>
      <w:r w:rsidR="00A46413">
        <w:rPr>
          <w:rFonts w:ascii="Arial" w:hAnsi="Arial" w:cs="Arial"/>
          <w:spacing w:val="-2"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70CB04D9" w14:textId="77777777" w:rsidR="002C4DCF" w:rsidRPr="00A46413" w:rsidRDefault="002C4DCF" w:rsidP="002C4DCF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3785DF8F" w14:textId="60093C16" w:rsidR="002C4DCF" w:rsidRPr="00A46413" w:rsidRDefault="002C4DCF" w:rsidP="002C4D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A46413">
        <w:rPr>
          <w:rFonts w:ascii="Arial" w:hAnsi="Arial" w:cs="Arial"/>
          <w:b/>
          <w:sz w:val="16"/>
          <w:szCs w:val="16"/>
          <w:lang w:eastAsia="pt-BR"/>
        </w:rPr>
        <w:t>Figura 1.</w:t>
      </w:r>
      <w:r w:rsidRPr="00A46413">
        <w:rPr>
          <w:rFonts w:ascii="Arial" w:hAnsi="Arial" w:cs="Arial"/>
          <w:sz w:val="16"/>
          <w:szCs w:val="16"/>
          <w:lang w:eastAsia="pt-BR"/>
        </w:rPr>
        <w:t xml:space="preserve"> </w:t>
      </w:r>
      <w:r w:rsidR="00D94AE2" w:rsidRPr="00A46413">
        <w:rPr>
          <w:rFonts w:ascii="Arial" w:hAnsi="Arial" w:cs="Arial"/>
          <w:sz w:val="16"/>
          <w:szCs w:val="16"/>
          <w:lang w:eastAsia="pt-BR"/>
        </w:rPr>
        <w:t>Título da figura.</w:t>
      </w:r>
      <w:r w:rsidRPr="00A46413">
        <w:rPr>
          <w:rFonts w:ascii="Arial" w:hAnsi="Arial" w:cs="Arial"/>
          <w:sz w:val="16"/>
          <w:szCs w:val="16"/>
          <w:lang w:eastAsia="pt-BR"/>
        </w:rPr>
        <w:t xml:space="preserve"> 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 xml:space="preserve">(Fonte </w:t>
      </w:r>
      <w:r w:rsidR="00A46413" w:rsidRPr="00A46413">
        <w:rPr>
          <w:rFonts w:ascii="Arial" w:hAnsi="Arial" w:cs="Arial"/>
          <w:color w:val="FF0000"/>
          <w:sz w:val="16"/>
          <w:szCs w:val="16"/>
        </w:rPr>
        <w:t>Arial 8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 xml:space="preserve"> e espaçamento 1,5 entrelinhas).</w:t>
      </w:r>
    </w:p>
    <w:p w14:paraId="25DE4BFD" w14:textId="66809088" w:rsidR="002C4DCF" w:rsidRPr="00A46413" w:rsidRDefault="002C4DCF" w:rsidP="002C4DC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06E6B6F" wp14:editId="3A1E7FA5">
            <wp:extent cx="2132091" cy="2132091"/>
            <wp:effectExtent l="0" t="0" r="1905" b="1905"/>
            <wp:docPr id="2" name="Imagem 2" descr="5-10 (mon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5-10 (mon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878" cy="213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5F6FC" w14:textId="50B7A702" w:rsidR="002C4DCF" w:rsidRPr="00A46413" w:rsidRDefault="002C4DCF" w:rsidP="002C4D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A46413">
        <w:rPr>
          <w:rFonts w:ascii="Arial" w:hAnsi="Arial" w:cs="Arial"/>
          <w:sz w:val="16"/>
          <w:szCs w:val="16"/>
          <w:lang w:eastAsia="pt-BR"/>
        </w:rPr>
        <w:t>Fonte: Elaborado pelo autor.</w:t>
      </w:r>
      <w:r w:rsidR="00A46413" w:rsidRPr="00A46413">
        <w:rPr>
          <w:rFonts w:ascii="Arial" w:hAnsi="Arial" w:cs="Arial"/>
          <w:sz w:val="16"/>
          <w:szCs w:val="16"/>
          <w:lang w:eastAsia="pt-BR"/>
        </w:rPr>
        <w:t xml:space="preserve"> </w:t>
      </w:r>
      <w:r w:rsidR="00A46413" w:rsidRPr="00A46413">
        <w:rPr>
          <w:rFonts w:ascii="Arial" w:hAnsi="Arial" w:cs="Arial"/>
          <w:color w:val="FF0000"/>
          <w:sz w:val="16"/>
          <w:szCs w:val="16"/>
        </w:rPr>
        <w:t>fonte Arial 8</w:t>
      </w:r>
    </w:p>
    <w:p w14:paraId="0F3584CB" w14:textId="20480EB9" w:rsidR="002C4DCF" w:rsidRPr="00A46413" w:rsidRDefault="002C4DCF" w:rsidP="002C4D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A46413">
        <w:rPr>
          <w:rFonts w:ascii="Arial" w:hAnsi="Arial" w:cs="Arial"/>
          <w:b/>
          <w:sz w:val="16"/>
          <w:szCs w:val="16"/>
          <w:lang w:eastAsia="pt-BR"/>
        </w:rPr>
        <w:t>Tabela 1.</w:t>
      </w:r>
      <w:r w:rsidRPr="00A46413">
        <w:rPr>
          <w:rFonts w:ascii="Arial" w:hAnsi="Arial" w:cs="Arial"/>
          <w:sz w:val="16"/>
          <w:szCs w:val="16"/>
          <w:lang w:eastAsia="pt-BR"/>
        </w:rPr>
        <w:t xml:space="preserve"> </w:t>
      </w:r>
      <w:r w:rsidR="0015155E" w:rsidRPr="00A46413">
        <w:rPr>
          <w:rFonts w:ascii="Arial" w:hAnsi="Arial" w:cs="Arial"/>
          <w:sz w:val="16"/>
          <w:szCs w:val="16"/>
          <w:lang w:eastAsia="pt-BR"/>
        </w:rPr>
        <w:t xml:space="preserve">Título da tabela. 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>(</w:t>
      </w:r>
      <w:r w:rsidRPr="00A46413">
        <w:rPr>
          <w:rFonts w:ascii="Arial" w:hAnsi="Arial" w:cs="Arial"/>
          <w:color w:val="FF0000"/>
          <w:sz w:val="16"/>
          <w:szCs w:val="16"/>
        </w:rPr>
        <w:t xml:space="preserve">Fonte </w:t>
      </w:r>
      <w:r w:rsidR="00A46413" w:rsidRPr="00A46413">
        <w:rPr>
          <w:rFonts w:ascii="Arial" w:hAnsi="Arial" w:cs="Arial"/>
          <w:color w:val="FF0000"/>
          <w:sz w:val="16"/>
          <w:szCs w:val="16"/>
        </w:rPr>
        <w:t>Arial 8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 xml:space="preserve"> e espaçamento 1,5 entre</w:t>
      </w:r>
      <w:r w:rsidR="00212B7C">
        <w:rPr>
          <w:rFonts w:ascii="Arial" w:hAnsi="Arial" w:cs="Arial"/>
          <w:color w:val="FF0000"/>
          <w:sz w:val="16"/>
          <w:szCs w:val="16"/>
          <w:lang w:eastAsia="pt-BR"/>
        </w:rPr>
        <w:t xml:space="preserve"> 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>linhas).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64"/>
        <w:gridCol w:w="1213"/>
        <w:gridCol w:w="1213"/>
        <w:gridCol w:w="1214"/>
        <w:gridCol w:w="1214"/>
        <w:gridCol w:w="1226"/>
      </w:tblGrid>
      <w:tr w:rsidR="002C4DCF" w:rsidRPr="00A46413" w14:paraId="4C0F7F83" w14:textId="77777777" w:rsidTr="002C4DCF"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41985" w14:textId="77777777" w:rsidR="002C4DCF" w:rsidRPr="00A46413" w:rsidRDefault="002C4DCF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lastRenderedPageBreak/>
              <w:t>Esterco m</w:t>
            </w:r>
            <w:r w:rsidRPr="00A46413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A464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6413">
              <w:rPr>
                <w:rFonts w:ascii="Arial" w:hAnsi="Arial" w:cs="Arial"/>
                <w:sz w:val="16"/>
                <w:szCs w:val="16"/>
              </w:rPr>
              <w:t>ha</w:t>
            </w:r>
            <w:proofErr w:type="spellEnd"/>
            <w:r w:rsidRPr="00A464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6413">
              <w:rPr>
                <w:rFonts w:ascii="Arial" w:hAnsi="Arial" w:cs="Arial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3B884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A7871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B74BE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A9A3A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B90FE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Mg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625A9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2C4DCF" w:rsidRPr="00A46413" w14:paraId="7955BFA2" w14:textId="77777777" w:rsidTr="002C4DCF"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BAA7F" w14:textId="77777777" w:rsidR="002C4DCF" w:rsidRPr="00A46413" w:rsidRDefault="002C4DCF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E87ED0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.............................................kg m</w:t>
            </w:r>
            <w:r w:rsidRPr="00A46413">
              <w:rPr>
                <w:rFonts w:ascii="Arial" w:hAnsi="Arial" w:cs="Arial"/>
                <w:sz w:val="16"/>
                <w:szCs w:val="16"/>
                <w:vertAlign w:val="superscript"/>
              </w:rPr>
              <w:t>-3</w:t>
            </w:r>
            <w:r w:rsidRPr="00A46413">
              <w:rPr>
                <w:rFonts w:ascii="Arial" w:hAnsi="Arial" w:cs="Arial"/>
                <w:sz w:val="16"/>
                <w:szCs w:val="16"/>
              </w:rPr>
              <w:t>............................................</w:t>
            </w:r>
          </w:p>
        </w:tc>
      </w:tr>
      <w:tr w:rsidR="002C4DCF" w:rsidRPr="00A46413" w14:paraId="5A896A18" w14:textId="77777777" w:rsidTr="002C4DCF"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5B464" w14:textId="77777777" w:rsidR="002C4DCF" w:rsidRPr="00A46413" w:rsidRDefault="002C4DCF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065AFD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3,43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DD5CA6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3,64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3823BF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2,64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C02F41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E1946D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0,96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07DBD6" w14:textId="77777777" w:rsidR="002C4DCF" w:rsidRPr="00A46413" w:rsidRDefault="002C4DC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413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</w:tbl>
    <w:p w14:paraId="64B81440" w14:textId="77777777" w:rsidR="002C4DCF" w:rsidRPr="00A46413" w:rsidRDefault="002C4DCF" w:rsidP="002C4D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bookmarkStart w:id="1" w:name="_Hlk80203619"/>
      <w:r w:rsidRPr="00A46413">
        <w:rPr>
          <w:rFonts w:ascii="Arial" w:hAnsi="Arial" w:cs="Arial"/>
          <w:sz w:val="16"/>
          <w:szCs w:val="16"/>
          <w:lang w:eastAsia="pt-BR"/>
        </w:rPr>
        <w:t>Fonte:</w:t>
      </w:r>
      <w:bookmarkEnd w:id="1"/>
      <w:r w:rsidRPr="00A46413">
        <w:rPr>
          <w:rFonts w:ascii="Arial" w:hAnsi="Arial" w:cs="Arial"/>
          <w:sz w:val="16"/>
          <w:szCs w:val="16"/>
          <w:lang w:eastAsia="pt-BR"/>
        </w:rPr>
        <w:t xml:space="preserve"> Elaborado pelo autor. </w:t>
      </w:r>
      <w:r w:rsidRPr="00A46413">
        <w:rPr>
          <w:rFonts w:ascii="Arial" w:hAnsi="Arial" w:cs="Arial"/>
          <w:sz w:val="16"/>
          <w:szCs w:val="16"/>
          <w:highlight w:val="yellow"/>
          <w:lang w:eastAsia="pt-BR"/>
        </w:rPr>
        <w:t>ou</w:t>
      </w:r>
      <w:r w:rsidRPr="00A46413">
        <w:rPr>
          <w:rFonts w:ascii="Arial" w:hAnsi="Arial" w:cs="Arial"/>
          <w:sz w:val="16"/>
          <w:szCs w:val="16"/>
          <w:lang w:eastAsia="pt-BR"/>
        </w:rPr>
        <w:t xml:space="preserve"> Fonte: Autor (ano). </w:t>
      </w:r>
      <w:r w:rsidRPr="00A46413">
        <w:rPr>
          <w:rFonts w:ascii="Arial" w:hAnsi="Arial" w:cs="Arial"/>
          <w:color w:val="FF0000"/>
          <w:sz w:val="16"/>
          <w:szCs w:val="16"/>
          <w:lang w:eastAsia="pt-BR"/>
        </w:rPr>
        <w:t>(Fonte 10, espaçamento simples)</w:t>
      </w:r>
    </w:p>
    <w:p w14:paraId="04EDCCEC" w14:textId="77777777" w:rsidR="002C4DCF" w:rsidRPr="00A46413" w:rsidRDefault="002C4DCF" w:rsidP="002C4DCF">
      <w:pPr>
        <w:pStyle w:val="Rodap"/>
        <w:rPr>
          <w:rFonts w:ascii="Arial" w:hAnsi="Arial" w:cs="Arial"/>
          <w:sz w:val="20"/>
          <w:szCs w:val="20"/>
        </w:rPr>
      </w:pPr>
    </w:p>
    <w:p w14:paraId="7CFA6815" w14:textId="0C883606" w:rsidR="002C4DCF" w:rsidRPr="00A46413" w:rsidRDefault="002C4DCF" w:rsidP="002C4D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CONCLUSÃO</w:t>
      </w:r>
      <w:r w:rsidR="00A46413">
        <w:rPr>
          <w:rFonts w:ascii="Arial" w:hAnsi="Arial" w:cs="Arial"/>
          <w:b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183356FB" w14:textId="5E7BFBB2" w:rsidR="007E0DE9" w:rsidRPr="00A46413" w:rsidRDefault="007E0DE9" w:rsidP="007E0DE9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sz w:val="20"/>
          <w:szCs w:val="20"/>
        </w:rPr>
        <w:t xml:space="preserve">São apresentadas as conclusões e as descobertas. Neste momento são relacionadas às diversas ideias desenvolvidas ao longo do trabalho, num processo de síntese dos principais resultados, com os comentários do autor e as contribuições trazidas pela </w:t>
      </w:r>
      <w:r w:rsidR="001B6DE1" w:rsidRPr="00A46413">
        <w:rPr>
          <w:rFonts w:ascii="Arial" w:hAnsi="Arial" w:cs="Arial"/>
          <w:sz w:val="20"/>
          <w:szCs w:val="20"/>
        </w:rPr>
        <w:t>experiência</w:t>
      </w:r>
      <w:r w:rsidRPr="00A46413">
        <w:rPr>
          <w:rFonts w:ascii="Arial" w:hAnsi="Arial" w:cs="Arial"/>
          <w:sz w:val="20"/>
          <w:szCs w:val="20"/>
        </w:rPr>
        <w:t xml:space="preserve">.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45289304" w14:textId="142C2908" w:rsidR="007E0DE9" w:rsidRPr="00A46413" w:rsidRDefault="007E0DE9" w:rsidP="001B6DE1">
      <w:pPr>
        <w:spacing w:after="0"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sz w:val="20"/>
          <w:szCs w:val="20"/>
        </w:rPr>
        <w:tab/>
      </w:r>
    </w:p>
    <w:p w14:paraId="4D8BC983" w14:textId="389695E2" w:rsidR="002C4DCF" w:rsidRPr="00A46413" w:rsidRDefault="002C4DCF" w:rsidP="002C4D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AGRADECIMENTOS</w:t>
      </w:r>
      <w:r w:rsidR="00A46413">
        <w:rPr>
          <w:rFonts w:ascii="Arial" w:hAnsi="Arial" w:cs="Arial"/>
          <w:b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06BE75F1" w14:textId="7939408F" w:rsidR="002C4DCF" w:rsidRPr="00A46413" w:rsidRDefault="007E0DE9" w:rsidP="002C4DCF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46413">
        <w:rPr>
          <w:rFonts w:ascii="Arial" w:hAnsi="Arial" w:cs="Arial"/>
          <w:sz w:val="20"/>
          <w:szCs w:val="20"/>
        </w:rPr>
        <w:t>Se houver, deve ser dirigido a instituições e não a pessoas</w:t>
      </w:r>
      <w:r w:rsidR="002C4DCF" w:rsidRPr="00A46413">
        <w:rPr>
          <w:rFonts w:ascii="Arial" w:hAnsi="Arial" w:cs="Arial"/>
          <w:sz w:val="20"/>
          <w:szCs w:val="20"/>
        </w:rPr>
        <w:t>.</w:t>
      </w:r>
      <w:r w:rsidR="00A46413">
        <w:rPr>
          <w:rFonts w:ascii="Arial" w:hAnsi="Arial" w:cs="Arial"/>
          <w:sz w:val="20"/>
          <w:szCs w:val="20"/>
        </w:rPr>
        <w:t xml:space="preserve"> 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A46413">
        <w:rPr>
          <w:rFonts w:ascii="Arial" w:hAnsi="Arial" w:cs="Arial"/>
          <w:color w:val="FF0000"/>
          <w:sz w:val="20"/>
          <w:szCs w:val="20"/>
        </w:rPr>
        <w:t>Arial 10</w:t>
      </w:r>
      <w:r w:rsidR="00A46413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A46413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53BF5FBD" w14:textId="77777777" w:rsidR="002C4DCF" w:rsidRPr="00A46413" w:rsidRDefault="002C4DCF" w:rsidP="002C4DCF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FC8B08C" w14:textId="1F01D4BB" w:rsidR="002C4DCF" w:rsidRPr="00A46413" w:rsidRDefault="002C4DCF" w:rsidP="002C4DCF">
      <w:pPr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46413">
        <w:rPr>
          <w:rFonts w:ascii="Arial" w:hAnsi="Arial" w:cs="Arial"/>
          <w:b/>
          <w:sz w:val="20"/>
          <w:szCs w:val="20"/>
        </w:rPr>
        <w:t>REFERÊNCIAS</w:t>
      </w:r>
      <w:r w:rsidR="00BE1A99">
        <w:rPr>
          <w:rFonts w:ascii="Arial" w:hAnsi="Arial" w:cs="Arial"/>
          <w:b/>
          <w:sz w:val="20"/>
          <w:szCs w:val="20"/>
        </w:rPr>
        <w:t xml:space="preserve"> </w:t>
      </w:r>
      <w:r w:rsidR="00BE1A99" w:rsidRPr="00A46413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BE1A99">
        <w:rPr>
          <w:rFonts w:ascii="Arial" w:hAnsi="Arial" w:cs="Arial"/>
          <w:color w:val="FF0000"/>
          <w:sz w:val="20"/>
          <w:szCs w:val="20"/>
        </w:rPr>
        <w:t>Arial 10</w:t>
      </w:r>
      <w:r w:rsidR="00BE1A99" w:rsidRPr="00A46413">
        <w:rPr>
          <w:rFonts w:ascii="Arial" w:hAnsi="Arial" w:cs="Arial"/>
          <w:color w:val="FF0000"/>
          <w:sz w:val="20"/>
          <w:szCs w:val="20"/>
        </w:rPr>
        <w:t xml:space="preserve"> </w:t>
      </w:r>
      <w:r w:rsidR="00BE1A99">
        <w:rPr>
          <w:rFonts w:ascii="Arial" w:hAnsi="Arial" w:cs="Arial"/>
          <w:color w:val="FF0000"/>
          <w:sz w:val="20"/>
          <w:szCs w:val="20"/>
        </w:rPr>
        <w:t xml:space="preserve">e espaçamento 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simples </w:t>
      </w:r>
      <w:r w:rsidR="00BE1A99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74E85532" w14:textId="21A43C36" w:rsidR="00786B58" w:rsidRPr="00A46413" w:rsidRDefault="00786B58" w:rsidP="00786B58">
      <w:pPr>
        <w:spacing w:after="12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A46413">
        <w:rPr>
          <w:rFonts w:ascii="Arial" w:hAnsi="Arial" w:cs="Arial"/>
          <w:color w:val="FF0000"/>
          <w:sz w:val="20"/>
          <w:szCs w:val="20"/>
        </w:rPr>
        <w:t xml:space="preserve">Trata-se de uma listagem dos livros, artigos e outros elementos de autores efetivamente utilizados e referenciados ao longo do artigo. Em </w:t>
      </w:r>
      <w:r w:rsidR="00BE1A99">
        <w:rPr>
          <w:rFonts w:ascii="Arial" w:hAnsi="Arial" w:cs="Arial"/>
          <w:color w:val="FF0000"/>
          <w:sz w:val="20"/>
          <w:szCs w:val="20"/>
        </w:rPr>
        <w:t xml:space="preserve">fonte Arial </w:t>
      </w:r>
      <w:r w:rsidR="00212B7C">
        <w:rPr>
          <w:rFonts w:ascii="Arial" w:hAnsi="Arial" w:cs="Arial"/>
          <w:color w:val="FF0000"/>
          <w:sz w:val="20"/>
          <w:szCs w:val="20"/>
        </w:rPr>
        <w:t>1</w:t>
      </w:r>
      <w:r w:rsidR="00BE1A99">
        <w:rPr>
          <w:rFonts w:ascii="Arial" w:hAnsi="Arial" w:cs="Arial"/>
          <w:color w:val="FF0000"/>
          <w:sz w:val="20"/>
          <w:szCs w:val="20"/>
        </w:rPr>
        <w:t xml:space="preserve">0, </w:t>
      </w:r>
      <w:r w:rsidRPr="00A46413">
        <w:rPr>
          <w:rFonts w:ascii="Arial" w:hAnsi="Arial" w:cs="Arial"/>
          <w:color w:val="FF0000"/>
          <w:sz w:val="20"/>
          <w:szCs w:val="20"/>
        </w:rPr>
        <w:t>espaçamento simples</w:t>
      </w:r>
      <w:r w:rsidR="00212B7C">
        <w:rPr>
          <w:rFonts w:ascii="Arial" w:hAnsi="Arial" w:cs="Arial"/>
          <w:color w:val="FF0000"/>
          <w:sz w:val="20"/>
          <w:szCs w:val="20"/>
        </w:rPr>
        <w:t xml:space="preserve"> entre linhas</w:t>
      </w:r>
      <w:r w:rsidRPr="00A46413">
        <w:rPr>
          <w:rFonts w:ascii="Arial" w:hAnsi="Arial" w:cs="Arial"/>
          <w:color w:val="FF0000"/>
          <w:sz w:val="20"/>
          <w:szCs w:val="20"/>
        </w:rPr>
        <w:t>, texto justificado, não contém parágrafo, os autores são apresentados em ordem alfabética, com um espaço entre eles, como apresentado abaixo:</w:t>
      </w:r>
    </w:p>
    <w:p w14:paraId="25544839" w14:textId="77777777" w:rsidR="00786B58" w:rsidRPr="00A46413" w:rsidRDefault="00786B58" w:rsidP="00786B58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2364E9B" w14:textId="6AA2F786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BAUMAN, Zygmunt.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Globalização: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as </w:t>
      </w:r>
      <w:proofErr w:type="spellStart"/>
      <w:r w:rsidRPr="00A46413">
        <w:rPr>
          <w:rFonts w:ascii="Arial" w:hAnsi="Arial" w:cs="Arial"/>
          <w:color w:val="000000"/>
          <w:sz w:val="20"/>
          <w:szCs w:val="20"/>
        </w:rPr>
        <w:t>conseqüências</w:t>
      </w:r>
      <w:proofErr w:type="spellEnd"/>
      <w:r w:rsidRPr="00A46413">
        <w:rPr>
          <w:rFonts w:ascii="Arial" w:hAnsi="Arial" w:cs="Arial"/>
          <w:color w:val="000000"/>
          <w:sz w:val="20"/>
          <w:szCs w:val="20"/>
        </w:rPr>
        <w:t xml:space="preserve"> humanas. Rio de Janeiro: Jorge Zahar, 1999.</w:t>
      </w:r>
    </w:p>
    <w:p w14:paraId="08FEC446" w14:textId="77777777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872529F" w14:textId="445B8244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COELHO, Ana Cláudia.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Fatores determinantes de qualidade de vida física e mental em pacientes com doença pulmonar intersticial: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uma análise multifatorial. 2009. Dissertação (Mestrado em Ciências Médicas) – Faculdade de Medicina, Universidade Federal do Rio Grande do Sul, Porto Alegre, 2009. Disponível em: http://www.lume.ufrgs.br/bitstream/handle/10183/16359/000695147.pdf?sequence=1. Acesso em: 4 set. 2009.</w:t>
      </w:r>
    </w:p>
    <w:p w14:paraId="05A14B97" w14:textId="77777777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4D86E15" w14:textId="17DD8E04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CONGRESSO INTERNACIONAL DO INES, 8.; SEMINÁRIO NACIONAL DO INES, 14., 2009, Rio de Janeiro.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[...]. Rio de Janeiro: Instituto Nacional de Educação de Surdos, 2009. 160 p. Tema: Múltiplos Atores e Saberes na Educação de Surdos. Inclui bibliografia.</w:t>
      </w:r>
    </w:p>
    <w:p w14:paraId="299DDEBC" w14:textId="77777777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E04110B" w14:textId="28769D60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HENTZ, A. M.; NASCIMENTO, S. F.; CORRÊA, H. S.; PEREIRA F. D.; BOFF, V. F. Diversidade de Esporos de Fungos </w:t>
      </w:r>
      <w:proofErr w:type="spellStart"/>
      <w:r w:rsidRPr="00A46413">
        <w:rPr>
          <w:rFonts w:ascii="Arial" w:hAnsi="Arial" w:cs="Arial"/>
          <w:color w:val="000000"/>
          <w:sz w:val="20"/>
          <w:szCs w:val="20"/>
        </w:rPr>
        <w:t>Micorrízicos</w:t>
      </w:r>
      <w:proofErr w:type="spellEnd"/>
      <w:r w:rsidRPr="00A4641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6413">
        <w:rPr>
          <w:rFonts w:ascii="Arial" w:hAnsi="Arial" w:cs="Arial"/>
          <w:color w:val="000000"/>
          <w:sz w:val="20"/>
          <w:szCs w:val="20"/>
        </w:rPr>
        <w:t>Arbusculares</w:t>
      </w:r>
      <w:proofErr w:type="spellEnd"/>
      <w:r w:rsidRPr="00A46413">
        <w:rPr>
          <w:rFonts w:ascii="Arial" w:hAnsi="Arial" w:cs="Arial"/>
          <w:color w:val="000000"/>
          <w:sz w:val="20"/>
          <w:szCs w:val="20"/>
        </w:rPr>
        <w:t xml:space="preserve"> em Ecossistemas nos Projetos de Assentamento Araras e Palmares no Sudeste Paraense, 2009. In: CONGRESSO BRASILEIRO DE CIÊNCIA DO SOLO, 32. Fortaleza.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[…] Fortaleza: SBCS, 2009. CD-ROM.</w:t>
      </w:r>
    </w:p>
    <w:p w14:paraId="698045DD" w14:textId="77777777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D0E9EBF" w14:textId="15FAC632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OLIVEIRA, M. V. N.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Manejo de florestal em áreas de reserva legal para pequenas propriedades rurais.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Disponível em: http://sistemasdeproducao.cnptia.embrapa.br/FontesHTML/Floresta/ManejoFlorestaSustReservaLegal/. Acesso em: 24 mai. 2008.</w:t>
      </w:r>
    </w:p>
    <w:p w14:paraId="50922363" w14:textId="77777777" w:rsidR="00D94AE2" w:rsidRPr="00A46413" w:rsidRDefault="00D94AE2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ECF7BA" w14:textId="116461C9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lastRenderedPageBreak/>
        <w:t xml:space="preserve">SILVA-PAUSE, A. G., MANESCHY, R. Q., MORORÓ, D. L., ARAÚJO JÚNIOR, L. M., LISBÔA, F. M. Utilização de práticas agroecológicas para produção animal em sistemas de produção familiar. In: HENTZ, A. M.; MANESCHY, R. Q. (Org.)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Práticas Agroecológicas:</w:t>
      </w:r>
      <w:r w:rsidRPr="00A46413">
        <w:rPr>
          <w:rFonts w:ascii="Arial" w:hAnsi="Arial" w:cs="Arial"/>
          <w:color w:val="000000"/>
          <w:sz w:val="20"/>
          <w:szCs w:val="20"/>
        </w:rPr>
        <w:t xml:space="preserve"> Soluções sustentáveis para a agricultura familiar na região sudeste do Pará. Jundiaí: Paco Editorial, 2011, p. 269-287.</w:t>
      </w:r>
    </w:p>
    <w:p w14:paraId="5308272C" w14:textId="77777777" w:rsidR="00D94AE2" w:rsidRPr="00A46413" w:rsidRDefault="00D94AE2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E87B9A" w14:textId="331898FE" w:rsidR="00786B58" w:rsidRPr="00A46413" w:rsidRDefault="00786B58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6413">
        <w:rPr>
          <w:rFonts w:ascii="Arial" w:hAnsi="Arial" w:cs="Arial"/>
          <w:color w:val="000000"/>
          <w:sz w:val="20"/>
          <w:szCs w:val="20"/>
        </w:rPr>
        <w:t xml:space="preserve">TEICH, D. H. A solução veio dos emergentes. </w:t>
      </w:r>
      <w:r w:rsidRPr="00A46413">
        <w:rPr>
          <w:rFonts w:ascii="Arial" w:hAnsi="Arial" w:cs="Arial"/>
          <w:b/>
          <w:bCs/>
          <w:color w:val="000000"/>
          <w:sz w:val="20"/>
          <w:szCs w:val="20"/>
        </w:rPr>
        <w:t>Exame</w:t>
      </w:r>
      <w:r w:rsidRPr="00A46413">
        <w:rPr>
          <w:rFonts w:ascii="Arial" w:hAnsi="Arial" w:cs="Arial"/>
          <w:color w:val="000000"/>
          <w:sz w:val="20"/>
          <w:szCs w:val="20"/>
        </w:rPr>
        <w:t>, São Paulo, v. 43, n. 9, p. 66-67, 2009.</w:t>
      </w:r>
    </w:p>
    <w:p w14:paraId="51B211A1" w14:textId="375B20A9" w:rsidR="008D7084" w:rsidRPr="00A46413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E00BEB3" w14:textId="3DA0A18F" w:rsidR="008D7084" w:rsidRPr="00A46413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62BE32" w14:textId="25275670" w:rsidR="008D7084" w:rsidRPr="00A46413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2BCB18" w14:textId="381B51B4" w:rsidR="008D7084" w:rsidRPr="00A46413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D7084" w:rsidRPr="00A46413" w:rsidSect="007C573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3A1A" w14:textId="77777777" w:rsidR="007C5739" w:rsidRDefault="007C5739" w:rsidP="002C4DCF">
      <w:pPr>
        <w:spacing w:after="0" w:line="240" w:lineRule="auto"/>
      </w:pPr>
      <w:r>
        <w:separator/>
      </w:r>
    </w:p>
  </w:endnote>
  <w:endnote w:type="continuationSeparator" w:id="0">
    <w:p w14:paraId="7F9FB997" w14:textId="77777777" w:rsidR="007C5739" w:rsidRDefault="007C5739" w:rsidP="002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64A9" w14:textId="77777777" w:rsidR="006A4EE7" w:rsidRDefault="006A4EE7" w:rsidP="006A4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2" w:name="_Hlk131182744"/>
    <w:bookmarkStart w:id="3" w:name="_Hlk131182745"/>
  </w:p>
  <w:p w14:paraId="286B7B57" w14:textId="16F39D83" w:rsidR="006A4EE7" w:rsidRPr="00341095" w:rsidRDefault="006A4EE7" w:rsidP="006A4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E67718D" wp14:editId="217C09DD">
          <wp:extent cx="518795" cy="518795"/>
          <wp:effectExtent l="0" t="0" r="0" b="0"/>
          <wp:docPr id="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851" cy="51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E931C62" wp14:editId="5CB49ED0">
          <wp:extent cx="514405" cy="514405"/>
          <wp:effectExtent l="0" t="0" r="0" b="0"/>
          <wp:docPr id="5" name="image4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405" cy="51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183D68C8" wp14:editId="06E9849F">
          <wp:extent cx="938852" cy="541020"/>
          <wp:effectExtent l="0" t="0" r="0" b="0"/>
          <wp:docPr id="6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Logotipo, nome da empresa&#10;&#10;Descrição gerada automaticamente"/>
                  <pic:cNvPicPr preferRelativeResize="0"/>
                </pic:nvPicPr>
                <pic:blipFill>
                  <a:blip r:embed="rId3"/>
                  <a:srcRect l="33991"/>
                  <a:stretch>
                    <a:fillRect/>
                  </a:stretch>
                </pic:blipFill>
                <pic:spPr>
                  <a:xfrm>
                    <a:off x="0" y="0"/>
                    <a:ext cx="944155" cy="5440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7917192" wp14:editId="31BED584">
          <wp:simplePos x="0" y="0"/>
          <wp:positionH relativeFrom="column">
            <wp:posOffset>-876299</wp:posOffset>
          </wp:positionH>
          <wp:positionV relativeFrom="paragraph">
            <wp:posOffset>187325</wp:posOffset>
          </wp:positionV>
          <wp:extent cx="552450" cy="1012825"/>
          <wp:effectExtent l="0" t="0" r="0" b="0"/>
          <wp:wrapNone/>
          <wp:docPr id="7" name="image6.png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ma imagem contendo Forma&#10;&#10;Descrição gerada automaticamente"/>
                  <pic:cNvPicPr preferRelativeResize="0"/>
                </pic:nvPicPr>
                <pic:blipFill>
                  <a:blip r:embed="rId4"/>
                  <a:srcRect r="83533" b="78657"/>
                  <a:stretch>
                    <a:fillRect/>
                  </a:stretch>
                </pic:blipFill>
                <pic:spPr>
                  <a:xfrm>
                    <a:off x="0" y="0"/>
                    <a:ext cx="552450" cy="1012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2"/>
    <w:bookmarkEnd w:id="3"/>
  </w:p>
  <w:p w14:paraId="101E6F3A" w14:textId="1A6B7B72" w:rsidR="00940DB6" w:rsidRDefault="00940D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ED88" w14:textId="77777777" w:rsidR="007C5739" w:rsidRDefault="007C5739" w:rsidP="002C4DCF">
      <w:pPr>
        <w:spacing w:after="0" w:line="240" w:lineRule="auto"/>
      </w:pPr>
      <w:r>
        <w:separator/>
      </w:r>
    </w:p>
  </w:footnote>
  <w:footnote w:type="continuationSeparator" w:id="0">
    <w:p w14:paraId="415B4722" w14:textId="77777777" w:rsidR="007C5739" w:rsidRDefault="007C5739" w:rsidP="002C4DCF">
      <w:pPr>
        <w:spacing w:after="0" w:line="240" w:lineRule="auto"/>
      </w:pPr>
      <w:r>
        <w:continuationSeparator/>
      </w:r>
    </w:p>
  </w:footnote>
  <w:footnote w:id="1">
    <w:p w14:paraId="571CE3BC" w14:textId="77777777" w:rsidR="00474FD9" w:rsidRPr="00474FD9" w:rsidRDefault="00474FD9" w:rsidP="0047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1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2">
    <w:p w14:paraId="0A5990B2" w14:textId="77777777" w:rsidR="00474FD9" w:rsidRPr="00474FD9" w:rsidRDefault="00474FD9" w:rsidP="0047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2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3">
    <w:p w14:paraId="2910B7A2" w14:textId="77777777" w:rsidR="00474FD9" w:rsidRPr="00474FD9" w:rsidRDefault="00474FD9" w:rsidP="0047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3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4">
    <w:p w14:paraId="016199D2" w14:textId="77777777" w:rsidR="00474FD9" w:rsidRPr="00474FD9" w:rsidRDefault="00474FD9" w:rsidP="0047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4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5">
    <w:p w14:paraId="1856CA35" w14:textId="6E11C6DA" w:rsidR="00474FD9" w:rsidRDefault="00474FD9" w:rsidP="00474FD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Titulação, Instituição, </w:t>
      </w:r>
      <w:hyperlink r:id="rId5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480A" w14:textId="3FC9C1D9" w:rsidR="002C4DCF" w:rsidRDefault="00940DB6" w:rsidP="0015155E">
    <w:pPr>
      <w:pStyle w:val="Cabealho"/>
      <w:tabs>
        <w:tab w:val="left" w:pos="6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705D9B" wp14:editId="2D9E7DE3">
              <wp:simplePos x="0" y="0"/>
              <wp:positionH relativeFrom="column">
                <wp:posOffset>5219700</wp:posOffset>
              </wp:positionH>
              <wp:positionV relativeFrom="paragraph">
                <wp:posOffset>-184785</wp:posOffset>
              </wp:positionV>
              <wp:extent cx="1035050" cy="1270000"/>
              <wp:effectExtent l="0" t="0" r="0" b="63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127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7E30E0" w14:textId="77777777" w:rsidR="00940DB6" w:rsidRDefault="00940DB6" w:rsidP="00940DB6">
                          <w:r w:rsidRPr="00341095">
                            <w:rPr>
                              <w:noProof/>
                            </w:rPr>
                            <w:drawing>
                              <wp:inline distT="0" distB="0" distL="0" distR="0" wp14:anchorId="594A445C" wp14:editId="112D5311">
                                <wp:extent cx="845820" cy="1554954"/>
                                <wp:effectExtent l="0" t="0" r="0" b="7620"/>
                                <wp:docPr id="3" name="Imagem 3" descr="Ícone&#10;&#10;Descrição gerada automaticamente com confiança média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9E3D95-AB61-A426-78F7-502EE008CA7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Espaço Reservado para Conteúdo 9" descr="Ícone&#10;&#10;Descrição gerada automaticamente com confiança média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9E3D95-AB61-A426-78F7-502EE008CA7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15549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6705D9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11pt;margin-top:-14.55pt;width:81.5pt;height:10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" fillcolor="white [3201]" stroked="f" strokeweight=".5pt">
              <v:textbox>
                <w:txbxContent>
                  <w:p w14:paraId="047E30E0" w14:textId="77777777" w:rsidR="00940DB6" w:rsidRDefault="00940DB6" w:rsidP="00940DB6">
                    <w:r w:rsidRPr="00341095">
                      <w:rPr>
                        <w:noProof/>
                      </w:rPr>
                      <w:drawing>
                        <wp:inline distT="0" distB="0" distL="0" distR="0" wp14:anchorId="594A445C" wp14:editId="112D5311">
                          <wp:extent cx="845820" cy="1554954"/>
                          <wp:effectExtent l="0" t="0" r="0" b="7620"/>
                          <wp:docPr id="3" name="Imagem 3" descr="Ícone&#10;&#10;Descrição gerada automaticamente com confiança média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9E3D95-AB61-A426-78F7-502EE008CA7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Espaço Reservado para Conteúdo 9" descr="Ícone&#10;&#10;Descrição gerada automaticamente com confiança média">
                                    <a:extLst>
                                      <a:ext uri="{FF2B5EF4-FFF2-40B4-BE49-F238E27FC236}">
                                        <a16:creationId xmlns:a16="http://schemas.microsoft.com/office/drawing/2014/main" id="{569E3D95-AB61-A426-78F7-502EE008CA7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5820" cy="15549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5155E">
      <w:tab/>
    </w:r>
  </w:p>
  <w:p w14:paraId="2685C5DB" w14:textId="77777777" w:rsidR="00A46413" w:rsidRPr="00A46413" w:rsidRDefault="00A46413" w:rsidP="00A4641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A46413">
      <w:rPr>
        <w:rFonts w:ascii="Arial" w:hAnsi="Arial" w:cs="Arial"/>
        <w:b/>
        <w:bCs/>
        <w:color w:val="538135" w:themeColor="accent6" w:themeShade="BF"/>
        <w:sz w:val="18"/>
        <w:szCs w:val="18"/>
      </w:rPr>
      <w:t>III CONGRESSO AMAZÔNIAS: AMBIENTES, TERRITÓRIOS E DESENVOLVIMENTO – COAM</w:t>
    </w:r>
  </w:p>
  <w:p w14:paraId="75043799" w14:textId="77777777" w:rsidR="00A46413" w:rsidRPr="00A46413" w:rsidRDefault="00A46413" w:rsidP="00A4641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A46413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Conhecimento, Ciência e Inovação: Perspectivas e desafios para a </w:t>
    </w:r>
    <w:proofErr w:type="spellStart"/>
    <w:r w:rsidRPr="00A46413">
      <w:rPr>
        <w:rFonts w:ascii="Arial" w:hAnsi="Arial" w:cs="Arial"/>
        <w:b/>
        <w:bCs/>
        <w:color w:val="538135" w:themeColor="accent6" w:themeShade="BF"/>
        <w:sz w:val="18"/>
        <w:szCs w:val="18"/>
      </w:rPr>
      <w:t>Pan-Amazônia</w:t>
    </w:r>
    <w:proofErr w:type="spellEnd"/>
  </w:p>
  <w:p w14:paraId="3DD5EF01" w14:textId="77777777" w:rsidR="00A46413" w:rsidRPr="00A46413" w:rsidRDefault="00A46413" w:rsidP="00A4641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A46413">
      <w:rPr>
        <w:rFonts w:ascii="Arial" w:hAnsi="Arial" w:cs="Arial"/>
        <w:b/>
        <w:bCs/>
        <w:color w:val="538135" w:themeColor="accent6" w:themeShade="BF"/>
        <w:sz w:val="18"/>
        <w:szCs w:val="18"/>
      </w:rPr>
      <w:t>4, 5 e 6 de setembro de 2024</w:t>
    </w:r>
  </w:p>
  <w:p w14:paraId="6527F406" w14:textId="533ECE1B" w:rsidR="002C4DCF" w:rsidRDefault="00A46413" w:rsidP="00A4641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A46413">
      <w:rPr>
        <w:rFonts w:ascii="Arial" w:hAnsi="Arial" w:cs="Arial"/>
        <w:b/>
        <w:bCs/>
        <w:color w:val="538135" w:themeColor="accent6" w:themeShade="BF"/>
        <w:sz w:val="18"/>
        <w:szCs w:val="18"/>
      </w:rPr>
      <w:t>Belém – Pará – Brasil</w:t>
    </w:r>
  </w:p>
  <w:p w14:paraId="303A97DC" w14:textId="77777777" w:rsidR="00E06AE4" w:rsidRDefault="00E06AE4" w:rsidP="00A4641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</w:p>
  <w:p w14:paraId="33C43F80" w14:textId="59EDE2E0" w:rsidR="00E06AE4" w:rsidRPr="00A46413" w:rsidRDefault="00E06AE4" w:rsidP="00A4641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RELATO DE EXPERIÊNCIA</w:t>
    </w:r>
  </w:p>
  <w:p w14:paraId="5A60517C" w14:textId="77777777" w:rsidR="00A46413" w:rsidRPr="008D7084" w:rsidRDefault="00A46413" w:rsidP="00A46413">
    <w:pPr>
      <w:spacing w:after="0" w:line="240" w:lineRule="auto"/>
      <w:jc w:val="center"/>
      <w:rPr>
        <w:color w:val="385623" w:themeColor="accent6" w:themeShade="8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C6"/>
    <w:rsid w:val="00005E3D"/>
    <w:rsid w:val="00065051"/>
    <w:rsid w:val="00065AB4"/>
    <w:rsid w:val="000B4004"/>
    <w:rsid w:val="000E5394"/>
    <w:rsid w:val="00143B75"/>
    <w:rsid w:val="0015155E"/>
    <w:rsid w:val="00165D0C"/>
    <w:rsid w:val="001B6DE1"/>
    <w:rsid w:val="001C54ED"/>
    <w:rsid w:val="00212B7C"/>
    <w:rsid w:val="002648BC"/>
    <w:rsid w:val="002974A5"/>
    <w:rsid w:val="002C2E6A"/>
    <w:rsid w:val="002C4DCF"/>
    <w:rsid w:val="00333D44"/>
    <w:rsid w:val="00344A95"/>
    <w:rsid w:val="003843C1"/>
    <w:rsid w:val="0039079A"/>
    <w:rsid w:val="003C04A1"/>
    <w:rsid w:val="00404E7D"/>
    <w:rsid w:val="00455E3F"/>
    <w:rsid w:val="00474FD9"/>
    <w:rsid w:val="004E6DD1"/>
    <w:rsid w:val="00505063"/>
    <w:rsid w:val="0058268C"/>
    <w:rsid w:val="00585F3A"/>
    <w:rsid w:val="005B0125"/>
    <w:rsid w:val="005F5CC6"/>
    <w:rsid w:val="00635A8F"/>
    <w:rsid w:val="006A4EE7"/>
    <w:rsid w:val="006B1EFC"/>
    <w:rsid w:val="006D21B8"/>
    <w:rsid w:val="006F10E5"/>
    <w:rsid w:val="00722E99"/>
    <w:rsid w:val="00775815"/>
    <w:rsid w:val="00777763"/>
    <w:rsid w:val="00786B58"/>
    <w:rsid w:val="00797DCF"/>
    <w:rsid w:val="007C5739"/>
    <w:rsid w:val="007E0DE9"/>
    <w:rsid w:val="008333CD"/>
    <w:rsid w:val="0088762D"/>
    <w:rsid w:val="008C24E8"/>
    <w:rsid w:val="008D7084"/>
    <w:rsid w:val="00937C93"/>
    <w:rsid w:val="00940DB6"/>
    <w:rsid w:val="00945850"/>
    <w:rsid w:val="0099664F"/>
    <w:rsid w:val="009D2850"/>
    <w:rsid w:val="00A17F6F"/>
    <w:rsid w:val="00A21C8E"/>
    <w:rsid w:val="00A27DD1"/>
    <w:rsid w:val="00A46413"/>
    <w:rsid w:val="00A56177"/>
    <w:rsid w:val="00AE3A6C"/>
    <w:rsid w:val="00AE5DFE"/>
    <w:rsid w:val="00B333DA"/>
    <w:rsid w:val="00B73302"/>
    <w:rsid w:val="00BB37B3"/>
    <w:rsid w:val="00BE1A99"/>
    <w:rsid w:val="00C04644"/>
    <w:rsid w:val="00C6251C"/>
    <w:rsid w:val="00C802CA"/>
    <w:rsid w:val="00C82427"/>
    <w:rsid w:val="00CC4005"/>
    <w:rsid w:val="00CE4F76"/>
    <w:rsid w:val="00D04695"/>
    <w:rsid w:val="00D1337E"/>
    <w:rsid w:val="00D16B53"/>
    <w:rsid w:val="00D2680C"/>
    <w:rsid w:val="00D345C7"/>
    <w:rsid w:val="00D603D0"/>
    <w:rsid w:val="00D64AFA"/>
    <w:rsid w:val="00D75BAB"/>
    <w:rsid w:val="00D93B21"/>
    <w:rsid w:val="00D94AE2"/>
    <w:rsid w:val="00DD704C"/>
    <w:rsid w:val="00E06AE4"/>
    <w:rsid w:val="00E17F0D"/>
    <w:rsid w:val="00E26F62"/>
    <w:rsid w:val="00E5189B"/>
    <w:rsid w:val="00E62977"/>
    <w:rsid w:val="00E7143A"/>
    <w:rsid w:val="00EE2721"/>
    <w:rsid w:val="00EF174A"/>
    <w:rsid w:val="00EF3887"/>
    <w:rsid w:val="00F36413"/>
    <w:rsid w:val="00F878EE"/>
    <w:rsid w:val="00FB74CD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6F9C"/>
  <w15:chartTrackingRefBased/>
  <w15:docId w15:val="{06D55F9B-2A73-413C-9DE0-4CFEA47D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DCF"/>
  </w:style>
  <w:style w:type="paragraph" w:styleId="Rodap">
    <w:name w:val="footer"/>
    <w:basedOn w:val="Normal"/>
    <w:link w:val="Rodap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DCF"/>
  </w:style>
  <w:style w:type="character" w:styleId="Hyperlink">
    <w:name w:val="Hyperlink"/>
    <w:basedOn w:val="Fontepargpadro"/>
    <w:uiPriority w:val="99"/>
    <w:unhideWhenUsed/>
    <w:rsid w:val="00DD70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70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966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66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66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66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664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1C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8211">
          <w:marLeft w:val="300"/>
          <w:marRight w:val="300"/>
          <w:marTop w:val="18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.@xxxx.com.br" TargetMode="External"/><Relationship Id="rId2" Type="http://schemas.openxmlformats.org/officeDocument/2006/relationships/hyperlink" Target="mailto:xxxxx.@xxxx.com.br" TargetMode="External"/><Relationship Id="rId1" Type="http://schemas.openxmlformats.org/officeDocument/2006/relationships/hyperlink" Target="mailto:xxxxx.@xxxx.com.br" TargetMode="External"/><Relationship Id="rId5" Type="http://schemas.openxmlformats.org/officeDocument/2006/relationships/hyperlink" Target="mailto:xxxxx.@xxxx.com.br" TargetMode="External"/><Relationship Id="rId4" Type="http://schemas.openxmlformats.org/officeDocument/2006/relationships/hyperlink" Target="mailto:xxxxx.@xxxx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9C44-6486-487D-B870-B1BF5841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1048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</cp:lastModifiedBy>
  <cp:revision>8</cp:revision>
  <dcterms:created xsi:type="dcterms:W3CDTF">2024-04-03T13:32:00Z</dcterms:created>
  <dcterms:modified xsi:type="dcterms:W3CDTF">2024-04-04T14:16:00Z</dcterms:modified>
</cp:coreProperties>
</file>